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DA91" w14:textId="0CE84325" w:rsidR="005948BE" w:rsidRDefault="005948BE" w:rsidP="005948BE">
      <w:pPr>
        <w:widowControl/>
        <w:jc w:val="center"/>
        <w:rPr>
          <w:rFonts w:ascii="Times New Roman" w:eastAsia="新細明體" w:hAnsi="Times New Roman" w:cs="Times New Roman"/>
          <w:kern w:val="0"/>
        </w:rPr>
      </w:pPr>
      <w:r w:rsidRPr="005948BE">
        <w:rPr>
          <w:rFonts w:ascii="Times New Roman" w:eastAsia="新細明體" w:hAnsi="Times New Roman" w:cs="Times New Roman"/>
          <w:kern w:val="0"/>
        </w:rPr>
        <w:t>Notes for the film on “History of Ideas: Romanticism”</w:t>
      </w:r>
      <w:r w:rsidR="00B946B4">
        <w:rPr>
          <w:rFonts w:ascii="Times New Roman" w:eastAsia="新細明體" w:hAnsi="Times New Roman" w:cs="Times New Roman"/>
          <w:kern w:val="0"/>
        </w:rPr>
        <w:t xml:space="preserve"> (1750-1900)</w:t>
      </w:r>
    </w:p>
    <w:p w14:paraId="0D403EF0" w14:textId="3474E25A" w:rsidR="007713FF" w:rsidRPr="007713FF" w:rsidRDefault="000F7C07" w:rsidP="007713FF">
      <w:pPr>
        <w:widowControl/>
        <w:numPr>
          <w:ilvl w:val="0"/>
          <w:numId w:val="1"/>
        </w:numPr>
        <w:jc w:val="center"/>
        <w:rPr>
          <w:rFonts w:ascii="Times New Roman" w:eastAsia="新細明體" w:hAnsi="Times New Roman" w:cs="Times New Roman"/>
          <w:kern w:val="0"/>
        </w:rPr>
      </w:pPr>
      <w:hyperlink r:id="rId5" w:history="1">
        <w:r w:rsidR="007713FF" w:rsidRPr="007713FF">
          <w:rPr>
            <w:rStyle w:val="a3"/>
            <w:rFonts w:ascii="Times New Roman" w:eastAsia="新細明體" w:hAnsi="Times New Roman" w:cs="Times New Roman"/>
            <w:kern w:val="0"/>
          </w:rPr>
          <w:t>https://www.youtube.com/watch?v=OiRWBI0JTYQ</w:t>
        </w:r>
      </w:hyperlink>
      <w:r w:rsidR="007713FF" w:rsidRPr="007713FF">
        <w:rPr>
          <w:rFonts w:ascii="Times New Roman" w:eastAsia="新細明體" w:hAnsi="Times New Roman" w:cs="Times New Roman"/>
          <w:kern w:val="0"/>
          <w:lang w:val="en-GB"/>
        </w:rPr>
        <w:t xml:space="preserve"> </w:t>
      </w:r>
    </w:p>
    <w:p w14:paraId="45648762" w14:textId="77777777" w:rsidR="007713FF" w:rsidRPr="007713FF" w:rsidRDefault="007713FF" w:rsidP="005948BE">
      <w:pPr>
        <w:widowControl/>
        <w:jc w:val="center"/>
        <w:rPr>
          <w:rFonts w:ascii="Times New Roman" w:eastAsia="新細明體" w:hAnsi="Times New Roman" w:cs="Times New Roman"/>
          <w:kern w:val="0"/>
        </w:rPr>
      </w:pPr>
    </w:p>
    <w:p w14:paraId="147477B0" w14:textId="77777777" w:rsidR="005948BE" w:rsidRPr="007713FF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</w:p>
    <w:p w14:paraId="54E8DBCC" w14:textId="77777777" w:rsidR="005948BE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  <w:r>
        <w:rPr>
          <w:rFonts w:ascii="Times New Roman" w:eastAsia="新細明體" w:hAnsi="Times New Roman" w:cs="Times New Roman" w:hint="eastAsia"/>
          <w:kern w:val="0"/>
        </w:rPr>
        <w:t>K</w:t>
      </w:r>
      <w:r>
        <w:rPr>
          <w:rFonts w:ascii="Times New Roman" w:eastAsia="新細明體" w:hAnsi="Times New Roman" w:cs="Times New Roman"/>
          <w:kern w:val="0"/>
        </w:rPr>
        <w:t>ey dates and keywords:</w:t>
      </w:r>
    </w:p>
    <w:p w14:paraId="47CB9FCE" w14:textId="49E79917" w:rsidR="005948BE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  <w:r>
        <w:rPr>
          <w:rFonts w:ascii="Times New Roman" w:eastAsia="新細明體" w:hAnsi="Times New Roman" w:cs="Times New Roman"/>
          <w:kern w:val="0"/>
        </w:rPr>
        <w:t xml:space="preserve"> </w:t>
      </w:r>
    </w:p>
    <w:p w14:paraId="696F7F00" w14:textId="7D68A5C3" w:rsidR="005948BE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  <w:r w:rsidRPr="005948BE">
        <w:rPr>
          <w:rFonts w:ascii="Times New Roman" w:eastAsia="新細明體" w:hAnsi="Times New Roman" w:cs="Times New Roman"/>
          <w:kern w:val="0"/>
        </w:rPr>
        <w:t>1</w:t>
      </w:r>
      <w:r w:rsidR="000A5C28">
        <w:rPr>
          <w:rFonts w:ascii="Times New Roman" w:eastAsia="新細明體" w:hAnsi="Times New Roman" w:cs="Times New Roman"/>
          <w:kern w:val="0"/>
        </w:rPr>
        <w:t xml:space="preserve">. </w:t>
      </w:r>
      <w:r w:rsidRPr="005948BE">
        <w:rPr>
          <w:rFonts w:ascii="Times New Roman" w:eastAsia="新細明體" w:hAnsi="Times New Roman" w:cs="Times New Roman"/>
          <w:kern w:val="0"/>
        </w:rPr>
        <w:t>1762 Marais, Paris</w:t>
      </w:r>
      <w:r w:rsidR="000A5C28">
        <w:rPr>
          <w:rFonts w:ascii="Times New Roman" w:eastAsia="新細明體" w:hAnsi="Times New Roman" w:cs="Times New Roman"/>
          <w:kern w:val="0"/>
        </w:rPr>
        <w:t>:</w:t>
      </w:r>
      <w:r w:rsidRPr="005948BE">
        <w:rPr>
          <w:rFonts w:ascii="Times New Roman" w:eastAsia="新細明體" w:hAnsi="Times New Roman" w:cs="Times New Roman"/>
          <w:kern w:val="0"/>
        </w:rPr>
        <w:t xml:space="preserve"> Rousseau, Émile, The Child, seed of creativity </w:t>
      </w:r>
    </w:p>
    <w:p w14:paraId="0EFF4F3C" w14:textId="12E10DA5" w:rsidR="005948BE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  <w:r w:rsidRPr="005948BE">
        <w:rPr>
          <w:rFonts w:ascii="Times New Roman" w:eastAsia="新細明體" w:hAnsi="Times New Roman" w:cs="Times New Roman"/>
          <w:kern w:val="0"/>
        </w:rPr>
        <w:t>2. 1770 Brooks Street, London</w:t>
      </w:r>
      <w:r w:rsidR="000A5C28">
        <w:rPr>
          <w:rFonts w:ascii="Times New Roman" w:eastAsia="新細明體" w:hAnsi="Times New Roman" w:cs="Times New Roman"/>
          <w:kern w:val="0"/>
        </w:rPr>
        <w:t>:</w:t>
      </w:r>
      <w:r w:rsidRPr="005948BE">
        <w:rPr>
          <w:rFonts w:ascii="Times New Roman" w:eastAsia="新細明體" w:hAnsi="Times New Roman" w:cs="Times New Roman"/>
          <w:kern w:val="0"/>
        </w:rPr>
        <w:t xml:space="preserve"> Thomas Chatterton; The cult of sensitive, doomed genius</w:t>
      </w:r>
      <w:r>
        <w:rPr>
          <w:rFonts w:ascii="Times New Roman" w:eastAsia="新細明體" w:hAnsi="Times New Roman" w:cs="Times New Roman"/>
          <w:kern w:val="0"/>
        </w:rPr>
        <w:t xml:space="preserve">; </w:t>
      </w:r>
      <w:r w:rsidRPr="005948BE">
        <w:rPr>
          <w:rFonts w:ascii="Times New Roman" w:eastAsia="新細明體" w:hAnsi="Times New Roman" w:cs="Times New Roman"/>
          <w:kern w:val="0"/>
        </w:rPr>
        <w:t xml:space="preserve">The secular Christ figure, the noble loser </w:t>
      </w:r>
    </w:p>
    <w:p w14:paraId="5D4ED6E3" w14:textId="322CC8AC" w:rsidR="005948BE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  <w:r w:rsidRPr="005948BE">
        <w:rPr>
          <w:rFonts w:ascii="Times New Roman" w:eastAsia="新細明體" w:hAnsi="Times New Roman" w:cs="Times New Roman"/>
          <w:kern w:val="0"/>
        </w:rPr>
        <w:t>3. 1774 Leipzig, Germany</w:t>
      </w:r>
      <w:r w:rsidR="000A5C28">
        <w:rPr>
          <w:rFonts w:ascii="Times New Roman" w:eastAsia="新細明體" w:hAnsi="Times New Roman" w:cs="Times New Roman"/>
          <w:kern w:val="0"/>
        </w:rPr>
        <w:t>:</w:t>
      </w:r>
      <w:r w:rsidRPr="005948BE">
        <w:rPr>
          <w:rFonts w:ascii="Times New Roman" w:eastAsia="新細明體" w:hAnsi="Times New Roman" w:cs="Times New Roman"/>
          <w:kern w:val="0"/>
        </w:rPr>
        <w:t xml:space="preserve"> Goethe, The Sorrows of Young Werther </w:t>
      </w:r>
    </w:p>
    <w:p w14:paraId="1369D1D1" w14:textId="613F437C" w:rsidR="005948BE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  <w:r w:rsidRPr="005948BE">
        <w:rPr>
          <w:rFonts w:ascii="Times New Roman" w:eastAsia="新細明體" w:hAnsi="Times New Roman" w:cs="Times New Roman"/>
          <w:kern w:val="0"/>
        </w:rPr>
        <w:t>4. 1798 Madrid, Spain</w:t>
      </w:r>
      <w:r w:rsidR="000A5C28">
        <w:rPr>
          <w:rFonts w:ascii="Times New Roman" w:eastAsia="新細明體" w:hAnsi="Times New Roman" w:cs="Times New Roman"/>
          <w:kern w:val="0"/>
        </w:rPr>
        <w:t>:</w:t>
      </w:r>
      <w:r w:rsidRPr="005948BE">
        <w:rPr>
          <w:rFonts w:ascii="Times New Roman" w:eastAsia="新細明體" w:hAnsi="Times New Roman" w:cs="Times New Roman"/>
          <w:kern w:val="0"/>
        </w:rPr>
        <w:t xml:space="preserve"> Goya, Sleep of Reason </w:t>
      </w:r>
    </w:p>
    <w:p w14:paraId="34E0530B" w14:textId="303DB707" w:rsidR="00E459AC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  <w:r w:rsidRPr="005948BE">
        <w:rPr>
          <w:rFonts w:ascii="Times New Roman" w:eastAsia="新細明體" w:hAnsi="Times New Roman" w:cs="Times New Roman"/>
          <w:kern w:val="0"/>
        </w:rPr>
        <w:t>5. 1799 Lake District, England</w:t>
      </w:r>
      <w:r w:rsidR="000A5C28">
        <w:rPr>
          <w:rFonts w:ascii="Times New Roman" w:eastAsia="新細明體" w:hAnsi="Times New Roman" w:cs="Times New Roman"/>
          <w:kern w:val="0"/>
        </w:rPr>
        <w:t>:</w:t>
      </w:r>
      <w:r w:rsidRPr="005948BE">
        <w:rPr>
          <w:rFonts w:ascii="Times New Roman" w:eastAsia="新細明體" w:hAnsi="Times New Roman" w:cs="Times New Roman"/>
          <w:kern w:val="0"/>
        </w:rPr>
        <w:t xml:space="preserve"> Wordsworth and Dorothy</w:t>
      </w:r>
      <w:r w:rsidR="00E459AC">
        <w:rPr>
          <w:rFonts w:ascii="Times New Roman" w:eastAsia="新細明體" w:hAnsi="Times New Roman" w:cs="Times New Roman"/>
          <w:kern w:val="0"/>
        </w:rPr>
        <w:t>,</w:t>
      </w:r>
      <w:r w:rsidRPr="005948BE">
        <w:rPr>
          <w:rFonts w:ascii="Times New Roman" w:eastAsia="新細明體" w:hAnsi="Times New Roman" w:cs="Times New Roman"/>
          <w:kern w:val="0"/>
        </w:rPr>
        <w:t xml:space="preserve"> Hatred toward industrialization </w:t>
      </w:r>
    </w:p>
    <w:p w14:paraId="56D13C2B" w14:textId="7903FC76" w:rsidR="00E459AC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  <w:r w:rsidRPr="005948BE">
        <w:rPr>
          <w:rFonts w:ascii="Times New Roman" w:eastAsia="新細明體" w:hAnsi="Times New Roman" w:cs="Times New Roman"/>
          <w:kern w:val="0"/>
        </w:rPr>
        <w:t>6. 1799 Niagara, USA</w:t>
      </w:r>
      <w:r w:rsidR="000A5C28">
        <w:rPr>
          <w:rFonts w:ascii="Times New Roman" w:eastAsia="新細明體" w:hAnsi="Times New Roman" w:cs="Times New Roman"/>
          <w:kern w:val="0"/>
        </w:rPr>
        <w:t>:</w:t>
      </w:r>
      <w:r w:rsidRPr="005948BE">
        <w:rPr>
          <w:rFonts w:ascii="Times New Roman" w:eastAsia="新細明體" w:hAnsi="Times New Roman" w:cs="Times New Roman"/>
          <w:kern w:val="0"/>
        </w:rPr>
        <w:t xml:space="preserve"> Thomas Cole, sublime scenery with native Indians </w:t>
      </w:r>
    </w:p>
    <w:p w14:paraId="354A01E1" w14:textId="7965156D" w:rsidR="00E459AC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  <w:r w:rsidRPr="005948BE">
        <w:rPr>
          <w:rFonts w:ascii="Times New Roman" w:eastAsia="新細明體" w:hAnsi="Times New Roman" w:cs="Times New Roman"/>
          <w:kern w:val="0"/>
        </w:rPr>
        <w:t>7. 1847 Westminster</w:t>
      </w:r>
      <w:r w:rsidR="000A5C28">
        <w:rPr>
          <w:rFonts w:ascii="Times New Roman" w:eastAsia="新細明體" w:hAnsi="Times New Roman" w:cs="Times New Roman"/>
          <w:kern w:val="0"/>
        </w:rPr>
        <w:t>:</w:t>
      </w:r>
      <w:r w:rsidRPr="005948BE">
        <w:rPr>
          <w:rFonts w:ascii="Times New Roman" w:eastAsia="新細明體" w:hAnsi="Times New Roman" w:cs="Times New Roman"/>
          <w:kern w:val="0"/>
        </w:rPr>
        <w:t xml:space="preserve"> Pugin, the new Parliament building, Gothic Revival The cult of the medieval age </w:t>
      </w:r>
    </w:p>
    <w:p w14:paraId="53C6FC8D" w14:textId="689B2776" w:rsidR="001E4E29" w:rsidRDefault="005948BE" w:rsidP="005948BE">
      <w:pPr>
        <w:widowControl/>
        <w:rPr>
          <w:rFonts w:ascii="Times New Roman" w:eastAsia="新細明體" w:hAnsi="Times New Roman" w:cs="Times New Roman"/>
          <w:kern w:val="0"/>
        </w:rPr>
      </w:pPr>
      <w:r w:rsidRPr="005948BE">
        <w:rPr>
          <w:rFonts w:ascii="Times New Roman" w:eastAsia="新細明體" w:hAnsi="Times New Roman" w:cs="Times New Roman"/>
          <w:kern w:val="0"/>
        </w:rPr>
        <w:t>8. 1863 St. Germaine, Paris</w:t>
      </w:r>
      <w:r w:rsidR="000A5C28">
        <w:rPr>
          <w:rFonts w:ascii="Times New Roman" w:eastAsia="新細明體" w:hAnsi="Times New Roman" w:cs="Times New Roman"/>
          <w:kern w:val="0"/>
        </w:rPr>
        <w:t>:</w:t>
      </w:r>
      <w:r w:rsidRPr="005948BE">
        <w:rPr>
          <w:rFonts w:ascii="Times New Roman" w:eastAsia="新細明體" w:hAnsi="Times New Roman" w:cs="Times New Roman"/>
          <w:kern w:val="0"/>
        </w:rPr>
        <w:t xml:space="preserve"> Baudelaire, </w:t>
      </w:r>
      <w:proofErr w:type="spellStart"/>
      <w:r w:rsidRPr="005948BE">
        <w:rPr>
          <w:rFonts w:ascii="Times New Roman" w:eastAsia="新細明體" w:hAnsi="Times New Roman" w:cs="Times New Roman"/>
          <w:kern w:val="0"/>
        </w:rPr>
        <w:t>flâneur</w:t>
      </w:r>
      <w:proofErr w:type="spellEnd"/>
      <w:r w:rsidRPr="005948BE">
        <w:rPr>
          <w:rFonts w:ascii="Times New Roman" w:eastAsia="新細明體" w:hAnsi="Times New Roman" w:cs="Times New Roman"/>
          <w:kern w:val="0"/>
        </w:rPr>
        <w:t xml:space="preserve"> </w:t>
      </w:r>
    </w:p>
    <w:p w14:paraId="34F7023A" w14:textId="4D306638" w:rsidR="001E4E29" w:rsidRDefault="000F7C07" w:rsidP="005948BE">
      <w:pPr>
        <w:widowControl/>
        <w:rPr>
          <w:rFonts w:ascii="Times New Roman" w:eastAsia="新細明體" w:hAnsi="Times New Roman" w:cs="Times New Roman"/>
          <w:kern w:val="0"/>
        </w:rPr>
      </w:pPr>
      <w:r>
        <w:rPr>
          <w:rFonts w:ascii="Times New Roman" w:eastAsia="新細明體" w:hAnsi="Times New Roman" w:cs="Times New Roman"/>
          <w:kern w:val="0"/>
        </w:rPr>
        <w:t>9. 1891</w:t>
      </w:r>
      <w:r w:rsidR="005948BE" w:rsidRPr="005948BE">
        <w:rPr>
          <w:rFonts w:ascii="Times New Roman" w:eastAsia="新細明體" w:hAnsi="Times New Roman" w:cs="Times New Roman"/>
          <w:kern w:val="0"/>
        </w:rPr>
        <w:t xml:space="preserve"> Le Havre</w:t>
      </w:r>
      <w:r w:rsidR="000A5C28">
        <w:rPr>
          <w:rFonts w:ascii="Times New Roman" w:eastAsia="新細明體" w:hAnsi="Times New Roman" w:cs="Times New Roman"/>
          <w:kern w:val="0"/>
        </w:rPr>
        <w:t xml:space="preserve">: </w:t>
      </w:r>
      <w:r w:rsidR="005948BE" w:rsidRPr="005948BE">
        <w:rPr>
          <w:rFonts w:ascii="Times New Roman" w:eastAsia="新細明體" w:hAnsi="Times New Roman" w:cs="Times New Roman"/>
          <w:kern w:val="0"/>
        </w:rPr>
        <w:t xml:space="preserve">Gauguin to Tahiti </w:t>
      </w:r>
    </w:p>
    <w:p w14:paraId="139BFF52" w14:textId="77777777" w:rsidR="001E4E29" w:rsidRPr="005948BE" w:rsidRDefault="001E4E29" w:rsidP="005948BE">
      <w:pPr>
        <w:widowControl/>
        <w:rPr>
          <w:rFonts w:ascii="Times New Roman" w:eastAsia="新細明體" w:hAnsi="Times New Roman" w:cs="Times New Roman"/>
          <w:kern w:val="0"/>
        </w:rPr>
      </w:pPr>
    </w:p>
    <w:p w14:paraId="7DD7B5BE" w14:textId="77777777" w:rsidR="007C6BE2" w:rsidRPr="007C6BE2" w:rsidRDefault="007C6BE2" w:rsidP="007C6BE2">
      <w:pPr>
        <w:widowControl/>
        <w:numPr>
          <w:ilvl w:val="0"/>
          <w:numId w:val="2"/>
        </w:numPr>
        <w:ind w:left="426" w:hanging="426"/>
        <w:rPr>
          <w:rFonts w:ascii="Times New Roman" w:eastAsia="新細明體" w:hAnsi="Times New Roman" w:cs="Times New Roman"/>
          <w:kern w:val="0"/>
        </w:rPr>
      </w:pPr>
      <w:r w:rsidRPr="007C6BE2">
        <w:rPr>
          <w:rFonts w:ascii="Times New Roman" w:eastAsia="新細明體" w:hAnsi="Times New Roman" w:cs="Times New Roman"/>
          <w:kern w:val="0"/>
        </w:rPr>
        <w:t xml:space="preserve">[In-class Discussion for 10 min., Choose one question for your group] </w:t>
      </w:r>
    </w:p>
    <w:p w14:paraId="5764429E" w14:textId="60B29197" w:rsidR="007C6BE2" w:rsidRPr="007C6BE2" w:rsidRDefault="007C6BE2" w:rsidP="007C6BE2">
      <w:pPr>
        <w:widowControl/>
        <w:ind w:left="426"/>
        <w:rPr>
          <w:rFonts w:ascii="Times New Roman" w:eastAsia="新細明體" w:hAnsi="Times New Roman" w:cs="Times New Roman"/>
          <w:kern w:val="0"/>
        </w:rPr>
      </w:pPr>
      <w:r w:rsidRPr="007C6BE2">
        <w:rPr>
          <w:rFonts w:ascii="Times New Roman" w:eastAsia="新細明體" w:hAnsi="Times New Roman" w:cs="Times New Roman"/>
          <w:kern w:val="0"/>
        </w:rPr>
        <w:t xml:space="preserve">1. Which aspect of Romanticism that most appeals to you, a reader at the 21st century, and why? </w:t>
      </w:r>
    </w:p>
    <w:p w14:paraId="3C5C8655" w14:textId="77777777" w:rsidR="007C6BE2" w:rsidRPr="007C6BE2" w:rsidRDefault="007C6BE2" w:rsidP="007C6BE2">
      <w:pPr>
        <w:widowControl/>
        <w:ind w:left="426"/>
        <w:rPr>
          <w:rFonts w:ascii="Times New Roman" w:eastAsia="新細明體" w:hAnsi="Times New Roman" w:cs="Times New Roman"/>
          <w:kern w:val="0"/>
        </w:rPr>
      </w:pPr>
      <w:r w:rsidRPr="007C6BE2">
        <w:rPr>
          <w:rFonts w:ascii="Times New Roman" w:eastAsia="新細明體" w:hAnsi="Times New Roman" w:cs="Times New Roman"/>
          <w:kern w:val="0"/>
        </w:rPr>
        <w:t>2. Do you notice a note of irony especially toward the end of this film? Please explain the irony and whether you agree with the film maker’s opinion or not.</w:t>
      </w:r>
    </w:p>
    <w:p w14:paraId="743098E8" w14:textId="77777777" w:rsidR="00026E5C" w:rsidRPr="007C6BE2" w:rsidRDefault="00026E5C" w:rsidP="007C6BE2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026E5C" w:rsidRPr="007C6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74C0"/>
    <w:multiLevelType w:val="hybridMultilevel"/>
    <w:tmpl w:val="59A8D4BA"/>
    <w:lvl w:ilvl="0" w:tplc="A560EFCA">
      <w:start w:val="1"/>
      <w:numFmt w:val="bullet"/>
      <w:lvlText w:val="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D63878" w:tentative="1">
      <w:start w:val="1"/>
      <w:numFmt w:val="bullet"/>
      <w:lvlText w:val="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5EB6CC" w:tentative="1">
      <w:start w:val="1"/>
      <w:numFmt w:val="bullet"/>
      <w:lvlText w:val="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4D7D8" w:tentative="1">
      <w:start w:val="1"/>
      <w:numFmt w:val="bullet"/>
      <w:lvlText w:val="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6E44E" w:tentative="1">
      <w:start w:val="1"/>
      <w:numFmt w:val="bullet"/>
      <w:lvlText w:val="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0C62E6" w:tentative="1">
      <w:start w:val="1"/>
      <w:numFmt w:val="bullet"/>
      <w:lvlText w:val="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4C66E" w:tentative="1">
      <w:start w:val="1"/>
      <w:numFmt w:val="bullet"/>
      <w:lvlText w:val="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C655F8" w:tentative="1">
      <w:start w:val="1"/>
      <w:numFmt w:val="bullet"/>
      <w:lvlText w:val="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65EA8" w:tentative="1">
      <w:start w:val="1"/>
      <w:numFmt w:val="bullet"/>
      <w:lvlText w:val="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015353C"/>
    <w:multiLevelType w:val="hybridMultilevel"/>
    <w:tmpl w:val="E3F0F59C"/>
    <w:lvl w:ilvl="0" w:tplc="E56E716A">
      <w:start w:val="1"/>
      <w:numFmt w:val="bullet"/>
      <w:lvlText w:val="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87698" w:tentative="1">
      <w:start w:val="1"/>
      <w:numFmt w:val="bullet"/>
      <w:lvlText w:val="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58A264" w:tentative="1">
      <w:start w:val="1"/>
      <w:numFmt w:val="bullet"/>
      <w:lvlText w:val="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6A7C98" w:tentative="1">
      <w:start w:val="1"/>
      <w:numFmt w:val="bullet"/>
      <w:lvlText w:val="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908386" w:tentative="1">
      <w:start w:val="1"/>
      <w:numFmt w:val="bullet"/>
      <w:lvlText w:val="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8C516A" w:tentative="1">
      <w:start w:val="1"/>
      <w:numFmt w:val="bullet"/>
      <w:lvlText w:val="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C40BE" w:tentative="1">
      <w:start w:val="1"/>
      <w:numFmt w:val="bullet"/>
      <w:lvlText w:val="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F08E62" w:tentative="1">
      <w:start w:val="1"/>
      <w:numFmt w:val="bullet"/>
      <w:lvlText w:val="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544668" w:tentative="1">
      <w:start w:val="1"/>
      <w:numFmt w:val="bullet"/>
      <w:lvlText w:val="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BE"/>
    <w:rsid w:val="00026E5C"/>
    <w:rsid w:val="000A5C28"/>
    <w:rsid w:val="000F7C07"/>
    <w:rsid w:val="001E4E29"/>
    <w:rsid w:val="00232D88"/>
    <w:rsid w:val="005948BE"/>
    <w:rsid w:val="00613CA3"/>
    <w:rsid w:val="007713FF"/>
    <w:rsid w:val="007C6BE2"/>
    <w:rsid w:val="00A52927"/>
    <w:rsid w:val="00B946B4"/>
    <w:rsid w:val="00CA4010"/>
    <w:rsid w:val="00E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CF4BC"/>
  <w15:chartTrackingRefBased/>
  <w15:docId w15:val="{C51DD691-42E4-1948-9F89-FA68A7A8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3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iRWBI0JT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吳雅鳳</cp:lastModifiedBy>
  <cp:revision>2</cp:revision>
  <cp:lastPrinted>2021-09-21T08:31:00Z</cp:lastPrinted>
  <dcterms:created xsi:type="dcterms:W3CDTF">2021-09-21T08:32:00Z</dcterms:created>
  <dcterms:modified xsi:type="dcterms:W3CDTF">2021-09-21T08:32:00Z</dcterms:modified>
</cp:coreProperties>
</file>