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62EE" w:rsidRPr="00970EF1" w:rsidRDefault="00160872" w:rsidP="00970EF1">
      <w:pPr>
        <w:jc w:val="center"/>
        <w:rPr>
          <w:rFonts w:ascii="Times New Roman" w:hAnsi="Times New Roman" w:cs="Times New Roman"/>
          <w:sz w:val="28"/>
          <w:szCs w:val="28"/>
        </w:rPr>
      </w:pPr>
      <w:r w:rsidRPr="00160872">
        <w:rPr>
          <w:rFonts w:ascii="Times New Roman" w:hAnsi="Times New Roman" w:cs="Times New Roman"/>
          <w:b/>
          <w:sz w:val="28"/>
          <w:szCs w:val="28"/>
        </w:rPr>
        <w:t>LVMH</w:t>
      </w:r>
      <w:r w:rsidR="00755B92">
        <w:rPr>
          <w:rFonts w:ascii="Times New Roman" w:hAnsi="Times New Roman" w:cs="Times New Roman" w:hint="eastAsia"/>
          <w:b/>
          <w:sz w:val="28"/>
          <w:szCs w:val="28"/>
        </w:rPr>
        <w:t>-Tiffany</w:t>
      </w:r>
      <w:r w:rsidR="00E962EE" w:rsidRPr="00160872">
        <w:rPr>
          <w:rFonts w:ascii="Times New Roman" w:hAnsi="Times New Roman" w:cs="Times New Roman"/>
          <w:sz w:val="28"/>
          <w:szCs w:val="28"/>
        </w:rPr>
        <w:t xml:space="preserve">: </w:t>
      </w:r>
      <w:r w:rsidR="00755B92">
        <w:rPr>
          <w:rFonts w:ascii="Times New Roman" w:hAnsi="Times New Roman" w:cs="Times New Roman" w:hint="eastAsia"/>
          <w:sz w:val="28"/>
          <w:szCs w:val="28"/>
        </w:rPr>
        <w:t xml:space="preserve">Interrupted </w:t>
      </w:r>
      <w:r w:rsidR="00DD6FA1">
        <w:rPr>
          <w:rFonts w:ascii="Times New Roman" w:hAnsi="Times New Roman" w:cs="Times New Roman" w:hint="eastAsia"/>
          <w:sz w:val="28"/>
          <w:szCs w:val="28"/>
        </w:rPr>
        <w:t>Trans-Atlantic</w:t>
      </w:r>
      <w:r w:rsidR="00E30DC3">
        <w:rPr>
          <w:rFonts w:ascii="Times New Roman" w:hAnsi="Times New Roman" w:cs="Times New Roman" w:hint="eastAsia"/>
          <w:sz w:val="28"/>
          <w:szCs w:val="28"/>
        </w:rPr>
        <w:t xml:space="preserve"> </w:t>
      </w:r>
      <w:r w:rsidR="00755B92">
        <w:rPr>
          <w:rFonts w:ascii="Times New Roman" w:hAnsi="Times New Roman" w:cs="Times New Roman" w:hint="eastAsia"/>
          <w:sz w:val="28"/>
          <w:szCs w:val="28"/>
        </w:rPr>
        <w:t>Deal-Making</w:t>
      </w:r>
      <w:r w:rsidR="00E30DC3">
        <w:rPr>
          <w:rFonts w:ascii="Times New Roman" w:hAnsi="Times New Roman" w:cs="Times New Roman" w:hint="eastAsia"/>
          <w:sz w:val="28"/>
          <w:szCs w:val="28"/>
        </w:rPr>
        <w:t xml:space="preserve"> in the Global Public Health Crisis</w:t>
      </w:r>
    </w:p>
    <w:p w:rsidR="00E962EE" w:rsidRPr="00160872" w:rsidRDefault="00755B92" w:rsidP="00160872">
      <w:pPr>
        <w:jc w:val="right"/>
        <w:rPr>
          <w:rFonts w:ascii="Times New Roman" w:hAnsi="Times New Roman" w:cs="Times New Roman"/>
          <w:i/>
          <w:sz w:val="20"/>
          <w:szCs w:val="20"/>
        </w:rPr>
      </w:pPr>
      <w:r>
        <w:rPr>
          <w:rFonts w:ascii="Times New Roman" w:hAnsi="Times New Roman" w:cs="Times New Roman"/>
          <w:i/>
          <w:sz w:val="20"/>
          <w:szCs w:val="20"/>
        </w:rPr>
        <w:t xml:space="preserve">First Draft: </w:t>
      </w:r>
      <w:r>
        <w:rPr>
          <w:rFonts w:ascii="Times New Roman" w:hAnsi="Times New Roman" w:cs="Times New Roman" w:hint="eastAsia"/>
          <w:i/>
          <w:sz w:val="20"/>
          <w:szCs w:val="20"/>
        </w:rPr>
        <w:t>July 2</w:t>
      </w:r>
      <w:r>
        <w:rPr>
          <w:rFonts w:ascii="Times New Roman" w:hAnsi="Times New Roman" w:cs="Times New Roman"/>
          <w:i/>
          <w:sz w:val="20"/>
          <w:szCs w:val="20"/>
        </w:rPr>
        <w:t>, 202</w:t>
      </w:r>
      <w:r>
        <w:rPr>
          <w:rFonts w:ascii="Times New Roman" w:hAnsi="Times New Roman" w:cs="Times New Roman" w:hint="eastAsia"/>
          <w:i/>
          <w:sz w:val="20"/>
          <w:szCs w:val="20"/>
        </w:rPr>
        <w:t>1</w:t>
      </w:r>
    </w:p>
    <w:p w:rsidR="00E962EE" w:rsidRDefault="00E962EE">
      <w:pPr>
        <w:rPr>
          <w:rFonts w:ascii="Times New Roman" w:hAnsi="Times New Roman" w:cs="Times New Roman"/>
        </w:rPr>
      </w:pPr>
    </w:p>
    <w:p w:rsidR="00160872" w:rsidRDefault="00D142F5" w:rsidP="00D142F5">
      <w:pPr>
        <w:ind w:rightChars="-201" w:right="-482"/>
        <w:rPr>
          <w:rFonts w:ascii="Times New Roman" w:hAnsi="Times New Roman" w:cs="Times New Roman"/>
        </w:rPr>
      </w:pPr>
      <w:r>
        <w:rPr>
          <w:rFonts w:ascii="Times New Roman" w:hAnsi="Times New Roman" w:cs="Times New Roman" w:hint="eastAsia"/>
          <w:noProof/>
        </w:rPr>
        <w:drawing>
          <wp:inline distT="0" distB="0" distL="0" distR="0">
            <wp:extent cx="2469708" cy="2010739"/>
            <wp:effectExtent l="19050" t="0" r="6792" b="0"/>
            <wp:docPr id="29" name="圖片 28" descr="luxury-goods-company-lvm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xury-goods-company-lvmh.jpg"/>
                    <pic:cNvPicPr/>
                  </pic:nvPicPr>
                  <pic:blipFill>
                    <a:blip r:embed="rId6" cstate="print"/>
                    <a:stretch>
                      <a:fillRect/>
                    </a:stretch>
                  </pic:blipFill>
                  <pic:spPr>
                    <a:xfrm>
                      <a:off x="0" y="0"/>
                      <a:ext cx="2471260" cy="2012003"/>
                    </a:xfrm>
                    <a:prstGeom prst="rect">
                      <a:avLst/>
                    </a:prstGeom>
                  </pic:spPr>
                </pic:pic>
              </a:graphicData>
            </a:graphic>
          </wp:inline>
        </w:drawing>
      </w:r>
      <w:r w:rsidR="00697D9F" w:rsidRPr="00697D9F">
        <w:rPr>
          <w:rFonts w:ascii="Times New Roman" w:hAnsi="Times New Roman" w:cs="Times New Roman"/>
        </w:rPr>
        <w:drawing>
          <wp:inline distT="0" distB="0" distL="0" distR="0">
            <wp:extent cx="3034250" cy="2011679"/>
            <wp:effectExtent l="19050" t="0" r="0" b="0"/>
            <wp:docPr id="62" name="圖片 62" descr="Luxury Giant LVMH To Buy Tiffany For $16.2 Billion In Mega Luxury D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uxury Giant LVMH To Buy Tiffany For $16.2 Billion In Mega Luxury Deal"/>
                    <pic:cNvPicPr>
                      <a:picLocks noChangeAspect="1" noChangeArrowheads="1"/>
                    </pic:cNvPicPr>
                  </pic:nvPicPr>
                  <pic:blipFill>
                    <a:blip r:embed="rId7" cstate="print"/>
                    <a:srcRect/>
                    <a:stretch>
                      <a:fillRect/>
                    </a:stretch>
                  </pic:blipFill>
                  <pic:spPr bwMode="auto">
                    <a:xfrm>
                      <a:off x="0" y="0"/>
                      <a:ext cx="3038221" cy="2014311"/>
                    </a:xfrm>
                    <a:prstGeom prst="rect">
                      <a:avLst/>
                    </a:prstGeom>
                    <a:noFill/>
                    <a:ln w="9525">
                      <a:noFill/>
                      <a:miter lim="800000"/>
                      <a:headEnd/>
                      <a:tailEnd/>
                    </a:ln>
                  </pic:spPr>
                </pic:pic>
              </a:graphicData>
            </a:graphic>
          </wp:inline>
        </w:drawing>
      </w:r>
    </w:p>
    <w:p w:rsidR="00160872" w:rsidRPr="00E962EE" w:rsidRDefault="00160872">
      <w:pPr>
        <w:rPr>
          <w:rFonts w:ascii="Times New Roman" w:hAnsi="Times New Roman" w:cs="Times New Roman"/>
        </w:rPr>
      </w:pPr>
    </w:p>
    <w:p w:rsidR="00E962EE" w:rsidRPr="00E962EE" w:rsidRDefault="00E962EE">
      <w:pPr>
        <w:rPr>
          <w:rFonts w:ascii="Times New Roman" w:hAnsi="Times New Roman" w:cs="Times New Roman"/>
        </w:rPr>
      </w:pPr>
    </w:p>
    <w:p w:rsidR="00E962EE" w:rsidRPr="00785BE6" w:rsidRDefault="00E962EE">
      <w:pPr>
        <w:rPr>
          <w:rFonts w:ascii="Times New Roman" w:hAnsi="Times New Roman" w:cs="Times New Roman"/>
          <w:b/>
        </w:rPr>
      </w:pPr>
      <w:r w:rsidRPr="00785BE6">
        <w:rPr>
          <w:rFonts w:ascii="Times New Roman" w:hAnsi="Times New Roman" w:cs="Times New Roman"/>
          <w:b/>
        </w:rPr>
        <w:t>Current Situation</w:t>
      </w:r>
    </w:p>
    <w:p w:rsidR="00026340" w:rsidRDefault="009875DB">
      <w:pPr>
        <w:rPr>
          <w:rFonts w:ascii="Times New Roman" w:hAnsi="Times New Roman" w:cs="Times New Roman" w:hint="eastAsia"/>
        </w:rPr>
      </w:pPr>
      <w:r>
        <w:rPr>
          <w:rFonts w:ascii="Times New Roman" w:hAnsi="Times New Roman" w:cs="Times New Roman" w:hint="eastAsia"/>
        </w:rPr>
        <w:tab/>
        <w:t>Not until January 8, 2021, the LVMH-Tiffany</w:t>
      </w:r>
      <w:r w:rsidR="00421665">
        <w:rPr>
          <w:rFonts w:ascii="Times New Roman" w:hAnsi="Times New Roman" w:cs="Times New Roman"/>
        </w:rPr>
        <w:t>’</w:t>
      </w:r>
      <w:r w:rsidR="00421665">
        <w:rPr>
          <w:rFonts w:ascii="Times New Roman" w:hAnsi="Times New Roman" w:cs="Times New Roman" w:hint="eastAsia"/>
        </w:rPr>
        <w:t>s</w:t>
      </w:r>
      <w:r w:rsidR="00026340">
        <w:rPr>
          <w:rFonts w:ascii="Times New Roman" w:hAnsi="Times New Roman" w:cs="Times New Roman" w:hint="eastAsia"/>
        </w:rPr>
        <w:t xml:space="preserve"> trans-Atlantic </w:t>
      </w:r>
      <w:r>
        <w:rPr>
          <w:rFonts w:ascii="Times New Roman" w:hAnsi="Times New Roman" w:cs="Times New Roman" w:hint="eastAsia"/>
        </w:rPr>
        <w:t>deal in the luxury industry was final</w:t>
      </w:r>
      <w:r w:rsidR="00DB559B">
        <w:rPr>
          <w:rFonts w:ascii="Times New Roman" w:hAnsi="Times New Roman" w:cs="Times New Roman" w:hint="eastAsia"/>
        </w:rPr>
        <w:t>ized</w:t>
      </w:r>
      <w:r>
        <w:rPr>
          <w:rFonts w:ascii="Times New Roman" w:hAnsi="Times New Roman" w:cs="Times New Roman" w:hint="eastAsia"/>
        </w:rPr>
        <w:t xml:space="preserve">. </w:t>
      </w:r>
      <w:r w:rsidR="00026340">
        <w:rPr>
          <w:rFonts w:ascii="Times New Roman" w:hAnsi="Times New Roman" w:cs="Times New Roman" w:hint="eastAsia"/>
        </w:rPr>
        <w:t>This high-profile global acquisition transaction was delayed amid COVID-19 Pandemic: Store closure due to city lockdowns in the US in 2020 undermined the enterprise value of Tiffany &amp; Co. After a takeover premium cut from $1</w:t>
      </w:r>
      <w:r w:rsidR="009659C7">
        <w:rPr>
          <w:rFonts w:ascii="Times New Roman" w:hAnsi="Times New Roman" w:cs="Times New Roman" w:hint="eastAsia"/>
        </w:rPr>
        <w:t>35 to $131.5</w:t>
      </w:r>
      <w:r w:rsidR="00962DF0">
        <w:rPr>
          <w:rFonts w:ascii="Times New Roman" w:hAnsi="Times New Roman" w:cs="Times New Roman" w:hint="eastAsia"/>
        </w:rPr>
        <w:t xml:space="preserve"> </w:t>
      </w:r>
      <w:r w:rsidR="00C16FEE">
        <w:rPr>
          <w:rFonts w:ascii="Times New Roman" w:hAnsi="Times New Roman" w:cs="Times New Roman" w:hint="eastAsia"/>
        </w:rPr>
        <w:t xml:space="preserve">per share </w:t>
      </w:r>
      <w:r w:rsidR="00962DF0">
        <w:rPr>
          <w:rFonts w:ascii="Times New Roman" w:hAnsi="Times New Roman" w:cs="Times New Roman" w:hint="eastAsia"/>
        </w:rPr>
        <w:t>with a</w:t>
      </w:r>
      <w:r w:rsidR="009659C7">
        <w:rPr>
          <w:rFonts w:ascii="Times New Roman" w:hAnsi="Times New Roman" w:cs="Times New Roman" w:hint="eastAsia"/>
        </w:rPr>
        <w:t xml:space="preserve"> $15.8 billion for the deal value</w:t>
      </w:r>
      <w:r w:rsidR="00962DF0">
        <w:rPr>
          <w:rFonts w:ascii="Times New Roman" w:hAnsi="Times New Roman" w:cs="Times New Roman" w:hint="eastAsia"/>
        </w:rPr>
        <w:t>, this interrupted deal was completed.</w:t>
      </w:r>
    </w:p>
    <w:p w:rsidR="00026340" w:rsidRDefault="00026340">
      <w:pPr>
        <w:rPr>
          <w:rFonts w:ascii="Times New Roman" w:hAnsi="Times New Roman" w:cs="Times New Roman" w:hint="eastAsia"/>
        </w:rPr>
      </w:pPr>
    </w:p>
    <w:p w:rsidR="00421665" w:rsidRDefault="00026340">
      <w:pPr>
        <w:rPr>
          <w:rFonts w:ascii="Times New Roman" w:hAnsi="Times New Roman" w:cs="Times New Roman" w:hint="eastAsia"/>
        </w:rPr>
      </w:pPr>
      <w:r>
        <w:rPr>
          <w:rFonts w:ascii="Times New Roman" w:hAnsi="Times New Roman" w:cs="Times New Roman" w:hint="eastAsia"/>
        </w:rPr>
        <w:tab/>
        <w:t xml:space="preserve">On November 19, 2019, </w:t>
      </w:r>
      <w:r>
        <w:rPr>
          <w:rFonts w:ascii="Times New Roman" w:hAnsi="Times New Roman" w:cs="Times New Roman"/>
        </w:rPr>
        <w:t>LVMH</w:t>
      </w:r>
      <w:r w:rsidRPr="00455AA3">
        <w:rPr>
          <w:rFonts w:ascii="Times New Roman" w:hAnsi="Times New Roman" w:cs="Times New Roman"/>
        </w:rPr>
        <w:t xml:space="preserve"> agreed to buy New York jeweler Tiffany &amp; Co. for $16.2 billion, adding a famed star to its portfolio that already boasts Louis </w:t>
      </w:r>
      <w:proofErr w:type="spellStart"/>
      <w:r w:rsidRPr="00455AA3">
        <w:rPr>
          <w:rFonts w:ascii="Times New Roman" w:hAnsi="Times New Roman" w:cs="Times New Roman"/>
        </w:rPr>
        <w:t>Vuitton</w:t>
      </w:r>
      <w:proofErr w:type="spellEnd"/>
      <w:r w:rsidRPr="00455AA3">
        <w:rPr>
          <w:rFonts w:ascii="Times New Roman" w:hAnsi="Times New Roman" w:cs="Times New Roman"/>
        </w:rPr>
        <w:t xml:space="preserve">, Christian Dior and </w:t>
      </w:r>
      <w:proofErr w:type="spellStart"/>
      <w:r w:rsidRPr="00455AA3">
        <w:rPr>
          <w:rFonts w:ascii="Times New Roman" w:hAnsi="Times New Roman" w:cs="Times New Roman"/>
        </w:rPr>
        <w:t>Bulgari</w:t>
      </w:r>
      <w:proofErr w:type="spellEnd"/>
      <w:r w:rsidRPr="00455AA3">
        <w:rPr>
          <w:rFonts w:ascii="Times New Roman" w:hAnsi="Times New Roman" w:cs="Times New Roman"/>
        </w:rPr>
        <w:t>.</w:t>
      </w:r>
      <w:r>
        <w:rPr>
          <w:rFonts w:ascii="Times New Roman" w:hAnsi="Times New Roman" w:cs="Times New Roman" w:hint="eastAsia"/>
        </w:rPr>
        <w:t xml:space="preserve"> The acquirer</w:t>
      </w:r>
      <w:r>
        <w:rPr>
          <w:rFonts w:ascii="Times New Roman" w:hAnsi="Times New Roman" w:cs="Times New Roman"/>
        </w:rPr>
        <w:t xml:space="preserve"> t</w:t>
      </w:r>
      <w:r>
        <w:rPr>
          <w:rFonts w:ascii="Times New Roman" w:hAnsi="Times New Roman" w:cs="Times New Roman" w:hint="eastAsia"/>
        </w:rPr>
        <w:t>ook</w:t>
      </w:r>
      <w:r w:rsidRPr="00455AA3">
        <w:rPr>
          <w:rFonts w:ascii="Times New Roman" w:hAnsi="Times New Roman" w:cs="Times New Roman"/>
        </w:rPr>
        <w:t xml:space="preserve"> over the 182-year old Tiffany and its 300 boutiques worldwide at $135 a share. The price tag is higher than the $14.5 billion </w:t>
      </w:r>
      <w:r>
        <w:rPr>
          <w:rFonts w:ascii="Times New Roman" w:hAnsi="Times New Roman" w:cs="Times New Roman"/>
        </w:rPr>
        <w:t xml:space="preserve">cash offer LVMH made </w:t>
      </w:r>
      <w:r>
        <w:rPr>
          <w:rFonts w:ascii="Times New Roman" w:hAnsi="Times New Roman" w:cs="Times New Roman" w:hint="eastAsia"/>
        </w:rPr>
        <w:t>in October 2019.</w:t>
      </w:r>
    </w:p>
    <w:p w:rsidR="00421665" w:rsidRDefault="00421665">
      <w:pPr>
        <w:rPr>
          <w:rFonts w:ascii="Times New Roman" w:hAnsi="Times New Roman" w:cs="Times New Roman" w:hint="eastAsia"/>
        </w:rPr>
      </w:pPr>
    </w:p>
    <w:p w:rsidR="009875DB" w:rsidRDefault="0040770A">
      <w:pPr>
        <w:rPr>
          <w:rFonts w:ascii="Times New Roman" w:hAnsi="Times New Roman" w:cs="Times New Roman" w:hint="eastAsia"/>
        </w:rPr>
      </w:pPr>
      <w:r>
        <w:rPr>
          <w:rFonts w:ascii="Times New Roman" w:hAnsi="Times New Roman" w:cs="Times New Roman" w:hint="eastAsia"/>
        </w:rPr>
        <w:tab/>
      </w:r>
      <w:r w:rsidR="00421665" w:rsidRPr="00B24876">
        <w:rPr>
          <w:rFonts w:ascii="Times New Roman" w:hAnsi="Times New Roman" w:cs="Times New Roman" w:hint="eastAsia"/>
        </w:rPr>
        <w:t>Tiffany</w:t>
      </w:r>
      <w:r w:rsidR="00421665" w:rsidRPr="00B24876">
        <w:rPr>
          <w:rFonts w:ascii="Times New Roman" w:hAnsi="Times New Roman" w:cs="Times New Roman"/>
        </w:rPr>
        <w:t xml:space="preserve"> </w:t>
      </w:r>
      <w:r w:rsidR="00421665">
        <w:rPr>
          <w:rFonts w:ascii="Times New Roman" w:hAnsi="Times New Roman" w:cs="Times New Roman" w:hint="eastAsia"/>
        </w:rPr>
        <w:t xml:space="preserve">&amp; Co. </w:t>
      </w:r>
      <w:r w:rsidR="00421665" w:rsidRPr="00B24876">
        <w:rPr>
          <w:rFonts w:ascii="Times New Roman" w:hAnsi="Times New Roman" w:cs="Times New Roman"/>
        </w:rPr>
        <w:t>has struggled</w:t>
      </w:r>
      <w:r w:rsidR="00421665" w:rsidRPr="00B24876">
        <w:rPr>
          <w:rFonts w:ascii="Times New Roman" w:hAnsi="Times New Roman" w:cs="Times New Roman" w:hint="eastAsia"/>
        </w:rPr>
        <w:t xml:space="preserve"> </w:t>
      </w:r>
      <w:r w:rsidR="00421665" w:rsidRPr="00B24876">
        <w:rPr>
          <w:rFonts w:ascii="Times New Roman" w:hAnsi="Times New Roman" w:cs="Times New Roman"/>
        </w:rPr>
        <w:t xml:space="preserve">to win over </w:t>
      </w:r>
      <w:proofErr w:type="spellStart"/>
      <w:r w:rsidR="00421665" w:rsidRPr="00B24876">
        <w:rPr>
          <w:rFonts w:ascii="Times New Roman" w:hAnsi="Times New Roman" w:cs="Times New Roman"/>
        </w:rPr>
        <w:t>Millennials</w:t>
      </w:r>
      <w:proofErr w:type="spellEnd"/>
      <w:r w:rsidR="00421665" w:rsidRPr="00B24876">
        <w:rPr>
          <w:rFonts w:ascii="Times New Roman" w:hAnsi="Times New Roman" w:cs="Times New Roman"/>
        </w:rPr>
        <w:t xml:space="preserve"> and Gen-Z consumers</w:t>
      </w:r>
      <w:r w:rsidR="00421665" w:rsidRPr="00B24876">
        <w:rPr>
          <w:rFonts w:ascii="Times New Roman" w:hAnsi="Times New Roman" w:cs="Times New Roman" w:hint="eastAsia"/>
        </w:rPr>
        <w:t xml:space="preserve"> </w:t>
      </w:r>
      <w:r w:rsidR="00421665" w:rsidRPr="00B24876">
        <w:rPr>
          <w:rFonts w:ascii="Times New Roman" w:hAnsi="Times New Roman" w:cs="Times New Roman"/>
        </w:rPr>
        <w:t>in the West, as young shoppers move away from traditional occasion-based gifting and as self-purchasing gains popularity.</w:t>
      </w:r>
      <w:r w:rsidR="00421665" w:rsidRPr="00B24876">
        <w:rPr>
          <w:rFonts w:ascii="Times New Roman" w:hAnsi="Times New Roman" w:cs="Times New Roman" w:hint="eastAsia"/>
        </w:rPr>
        <w:t xml:space="preserve"> Complicated by the negative impact of synthetic diamond on sales momentum o</w:t>
      </w:r>
      <w:r w:rsidR="00421665">
        <w:rPr>
          <w:rFonts w:ascii="Times New Roman" w:hAnsi="Times New Roman" w:cs="Times New Roman" w:hint="eastAsia"/>
        </w:rPr>
        <w:t>f natural diamond, Tiffany &amp; Co.</w:t>
      </w:r>
      <w:r w:rsidR="00421665" w:rsidRPr="00B24876">
        <w:rPr>
          <w:rFonts w:ascii="Times New Roman" w:hAnsi="Times New Roman" w:cs="Times New Roman" w:hint="eastAsia"/>
        </w:rPr>
        <w:t xml:space="preserve"> reached a definitive agreement of being acquired by France-based LVMH after sweetening the takeover premi</w:t>
      </w:r>
      <w:r w:rsidR="00421665">
        <w:rPr>
          <w:rFonts w:ascii="Times New Roman" w:hAnsi="Times New Roman" w:cs="Times New Roman" w:hint="eastAsia"/>
        </w:rPr>
        <w:t>um</w:t>
      </w:r>
      <w:r w:rsidR="00421665" w:rsidRPr="00B24876">
        <w:rPr>
          <w:rFonts w:ascii="Times New Roman" w:hAnsi="Times New Roman" w:cs="Times New Roman" w:hint="eastAsia"/>
        </w:rPr>
        <w:t>.</w:t>
      </w:r>
    </w:p>
    <w:p w:rsidR="0040770A" w:rsidRDefault="0040770A">
      <w:pPr>
        <w:rPr>
          <w:rFonts w:ascii="Times New Roman" w:hAnsi="Times New Roman" w:cs="Times New Roman" w:hint="eastAsia"/>
        </w:rPr>
      </w:pPr>
    </w:p>
    <w:p w:rsidR="0040770A" w:rsidRDefault="0040770A">
      <w:pPr>
        <w:rPr>
          <w:rFonts w:ascii="Times New Roman" w:hAnsi="Times New Roman" w:cs="Times New Roman" w:hint="eastAsia"/>
        </w:rPr>
      </w:pPr>
      <w:r>
        <w:rPr>
          <w:rFonts w:ascii="Times New Roman" w:hAnsi="Times New Roman" w:cs="Times New Roman" w:hint="eastAsia"/>
        </w:rPr>
        <w:tab/>
      </w:r>
      <w:r w:rsidRPr="0040770A">
        <w:rPr>
          <w:rFonts w:ascii="Times New Roman" w:hAnsi="Times New Roman" w:cs="Times New Roman"/>
        </w:rPr>
        <w:t>From Tiffany’s perspective, LVMH’s financial and operation capabilities will not only enhance its performance in its major markets, but also allow it to cross-sell in other markets. LVMH has a much larger hold over the European market than Tiffany does with 29% of that divisions’ revenue coming from there (including 6% in France) compared to the 11% that Tiffany boasts. This gives the company the ability to easily expand certain product lines into other regions or to focus on cutting costs in order to generate synergies.</w:t>
      </w:r>
    </w:p>
    <w:p w:rsidR="009A71D5" w:rsidRDefault="009A71D5">
      <w:pPr>
        <w:rPr>
          <w:rFonts w:ascii="Times New Roman" w:hAnsi="Times New Roman" w:cs="Times New Roman" w:hint="eastAsia"/>
        </w:rPr>
      </w:pPr>
    </w:p>
    <w:p w:rsidR="009A71D5" w:rsidRDefault="009A71D5">
      <w:pPr>
        <w:rPr>
          <w:rFonts w:ascii="Times New Roman" w:hAnsi="Times New Roman" w:cs="Times New Roman" w:hint="eastAsia"/>
        </w:rPr>
      </w:pPr>
    </w:p>
    <w:p w:rsidR="009A71D5" w:rsidRPr="00653310" w:rsidRDefault="009A71D5" w:rsidP="009A71D5">
      <w:pPr>
        <w:rPr>
          <w:rFonts w:ascii="Times New Roman" w:hAnsi="Times New Roman" w:cs="Times New Roman"/>
          <w:b/>
        </w:rPr>
      </w:pPr>
      <w:r>
        <w:rPr>
          <w:rFonts w:ascii="Times New Roman" w:hAnsi="Times New Roman" w:cs="Times New Roman" w:hint="eastAsia"/>
          <w:b/>
        </w:rPr>
        <w:t>Target</w:t>
      </w:r>
      <w:r>
        <w:rPr>
          <w:rFonts w:ascii="Times New Roman" w:hAnsi="Times New Roman" w:cs="Times New Roman"/>
          <w:b/>
        </w:rPr>
        <w:t>’</w:t>
      </w:r>
      <w:r>
        <w:rPr>
          <w:rFonts w:ascii="Times New Roman" w:hAnsi="Times New Roman" w:cs="Times New Roman" w:hint="eastAsia"/>
          <w:b/>
        </w:rPr>
        <w:t xml:space="preserve">s Profile: </w:t>
      </w:r>
      <w:r w:rsidRPr="00653310">
        <w:rPr>
          <w:rFonts w:ascii="Times New Roman" w:hAnsi="Times New Roman" w:cs="Times New Roman" w:hint="eastAsia"/>
          <w:b/>
        </w:rPr>
        <w:t>Tiffany &amp; Co.</w:t>
      </w:r>
    </w:p>
    <w:p w:rsidR="009A71D5" w:rsidRDefault="009A71D5" w:rsidP="009A71D5">
      <w:pPr>
        <w:rPr>
          <w:rFonts w:ascii="Times New Roman" w:hAnsi="Times New Roman" w:cs="Times New Roman" w:hint="eastAsia"/>
        </w:rPr>
      </w:pPr>
      <w:r>
        <w:rPr>
          <w:rFonts w:ascii="Times New Roman" w:hAnsi="Times New Roman" w:cs="Times New Roman" w:hint="eastAsia"/>
        </w:rPr>
        <w:tab/>
      </w:r>
      <w:r w:rsidRPr="00653310">
        <w:rPr>
          <w:rFonts w:ascii="Times New Roman" w:hAnsi="Times New Roman" w:cs="Times New Roman"/>
        </w:rPr>
        <w:t>Tiffany &amp; Co. was founded in 1837 in New York by Charles Lewis Tiffany. A retailer of fine silver and other luxury goods, the brand fast became famous for its watches, clocks and jewelry. In fact, its Atlas clock was a landmark by which many New Yorkers set their watches each day in the early 20th century. The brand had a starring role in “Breakfast at Tiffany’s” and is globally renowned for its Blue Book of ultimate luxury jewels.</w:t>
      </w:r>
    </w:p>
    <w:p w:rsidR="00CD72B2" w:rsidRDefault="00CD72B2" w:rsidP="009A71D5">
      <w:pPr>
        <w:rPr>
          <w:rFonts w:ascii="Times New Roman" w:hAnsi="Times New Roman" w:cs="Times New Roman"/>
        </w:rPr>
      </w:pPr>
    </w:p>
    <w:p w:rsidR="009A71D5" w:rsidRDefault="009A71D5" w:rsidP="009A71D5">
      <w:pPr>
        <w:rPr>
          <w:rFonts w:ascii="Times New Roman" w:hAnsi="Times New Roman" w:cs="Times New Roman"/>
        </w:rPr>
      </w:pPr>
      <w:r>
        <w:rPr>
          <w:noProof/>
        </w:rPr>
        <w:drawing>
          <wp:inline distT="0" distB="0" distL="0" distR="0">
            <wp:extent cx="2861310" cy="2156460"/>
            <wp:effectExtent l="19050" t="0" r="0" b="0"/>
            <wp:docPr id="1" name="圖片 26" descr="「tiffany lvmh acquisition」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iffany lvmh acquisition」的圖片搜尋結果"/>
                    <pic:cNvPicPr>
                      <a:picLocks noChangeAspect="1" noChangeArrowheads="1"/>
                    </pic:cNvPicPr>
                  </pic:nvPicPr>
                  <pic:blipFill>
                    <a:blip r:embed="rId8" cstate="print"/>
                    <a:srcRect/>
                    <a:stretch>
                      <a:fillRect/>
                    </a:stretch>
                  </pic:blipFill>
                  <pic:spPr bwMode="auto">
                    <a:xfrm>
                      <a:off x="0" y="0"/>
                      <a:ext cx="2861310" cy="2156460"/>
                    </a:xfrm>
                    <a:prstGeom prst="rect">
                      <a:avLst/>
                    </a:prstGeom>
                    <a:noFill/>
                    <a:ln w="9525">
                      <a:noFill/>
                      <a:miter lim="800000"/>
                      <a:headEnd/>
                      <a:tailEnd/>
                    </a:ln>
                  </pic:spPr>
                </pic:pic>
              </a:graphicData>
            </a:graphic>
          </wp:inline>
        </w:drawing>
      </w:r>
      <w:r w:rsidRPr="00AB4A4D">
        <w:rPr>
          <w:rFonts w:ascii="Times New Roman" w:hAnsi="Times New Roman" w:cs="Times New Roman"/>
          <w:noProof/>
        </w:rPr>
        <w:drawing>
          <wp:inline distT="0" distB="0" distL="0" distR="0">
            <wp:extent cx="2286000" cy="2156460"/>
            <wp:effectExtent l="19050" t="0" r="0" b="0"/>
            <wp:docPr id="6" name="圖片 1" descr="Tiffany's Flagship Store At New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ffany's Flagship Store At New York"/>
                    <pic:cNvPicPr>
                      <a:picLocks noChangeAspect="1" noChangeArrowheads="1"/>
                    </pic:cNvPicPr>
                  </pic:nvPicPr>
                  <pic:blipFill>
                    <a:blip r:embed="rId9" cstate="print"/>
                    <a:srcRect/>
                    <a:stretch>
                      <a:fillRect/>
                    </a:stretch>
                  </pic:blipFill>
                  <pic:spPr bwMode="auto">
                    <a:xfrm>
                      <a:off x="0" y="0"/>
                      <a:ext cx="2288205" cy="2158540"/>
                    </a:xfrm>
                    <a:prstGeom prst="rect">
                      <a:avLst/>
                    </a:prstGeom>
                    <a:noFill/>
                    <a:ln w="9525">
                      <a:noFill/>
                      <a:miter lim="800000"/>
                      <a:headEnd/>
                      <a:tailEnd/>
                    </a:ln>
                  </pic:spPr>
                </pic:pic>
              </a:graphicData>
            </a:graphic>
          </wp:inline>
        </w:drawing>
      </w:r>
    </w:p>
    <w:p w:rsidR="009A71D5" w:rsidRDefault="009A71D5" w:rsidP="009A71D5">
      <w:pPr>
        <w:rPr>
          <w:rFonts w:ascii="Times New Roman" w:hAnsi="Times New Roman" w:cs="Times New Roman"/>
        </w:rPr>
      </w:pPr>
    </w:p>
    <w:p w:rsidR="009A71D5" w:rsidRDefault="009A71D5" w:rsidP="009A71D5">
      <w:pPr>
        <w:rPr>
          <w:rFonts w:ascii="Times New Roman" w:hAnsi="Times New Roman" w:cs="Times New Roman" w:hint="eastAsia"/>
        </w:rPr>
      </w:pPr>
      <w:r>
        <w:rPr>
          <w:rFonts w:ascii="Times New Roman" w:hAnsi="Times New Roman" w:cs="Times New Roman" w:hint="eastAsia"/>
        </w:rPr>
        <w:tab/>
        <w:t>Tiffany &amp; Co. ha</w:t>
      </w:r>
      <w:r w:rsidRPr="007201E6">
        <w:rPr>
          <w:rFonts w:ascii="Times New Roman" w:hAnsi="Times New Roman" w:cs="Times New Roman"/>
        </w:rPr>
        <w:t>s been updating its store</w:t>
      </w:r>
      <w:r>
        <w:rPr>
          <w:rFonts w:ascii="Times New Roman" w:hAnsi="Times New Roman" w:cs="Times New Roman"/>
        </w:rPr>
        <w:t xml:space="preserve"> experience, and recently hired</w:t>
      </w:r>
      <w:r>
        <w:rPr>
          <w:rFonts w:ascii="Times New Roman" w:hAnsi="Times New Roman" w:cs="Times New Roman" w:hint="eastAsia"/>
        </w:rPr>
        <w:t xml:space="preserve"> </w:t>
      </w:r>
      <w:r w:rsidRPr="007201E6">
        <w:rPr>
          <w:rFonts w:ascii="Times New Roman" w:hAnsi="Times New Roman" w:cs="Times New Roman"/>
        </w:rPr>
        <w:t xml:space="preserve">former Barneys chief executive </w:t>
      </w:r>
      <w:proofErr w:type="spellStart"/>
      <w:r w:rsidRPr="007201E6">
        <w:rPr>
          <w:rFonts w:ascii="Times New Roman" w:hAnsi="Times New Roman" w:cs="Times New Roman"/>
        </w:rPr>
        <w:t>Daniella</w:t>
      </w:r>
      <w:proofErr w:type="spellEnd"/>
      <w:r w:rsidRPr="007201E6">
        <w:rPr>
          <w:rFonts w:ascii="Times New Roman" w:hAnsi="Times New Roman" w:cs="Times New Roman"/>
        </w:rPr>
        <w:t xml:space="preserve"> Vitale</w:t>
      </w:r>
      <w:r>
        <w:rPr>
          <w:rFonts w:ascii="Times New Roman" w:hAnsi="Times New Roman" w:cs="Times New Roman" w:hint="eastAsia"/>
        </w:rPr>
        <w:t xml:space="preserve"> </w:t>
      </w:r>
      <w:r w:rsidRPr="007201E6">
        <w:rPr>
          <w:rFonts w:ascii="Times New Roman" w:hAnsi="Times New Roman" w:cs="Times New Roman"/>
        </w:rPr>
        <w:t xml:space="preserve">to reposition its brand identity. While the company continues to </w:t>
      </w:r>
      <w:r>
        <w:rPr>
          <w:rFonts w:ascii="Times New Roman" w:hAnsi="Times New Roman" w:cs="Times New Roman"/>
        </w:rPr>
        <w:t>grow in China, it has struggled</w:t>
      </w:r>
      <w:r>
        <w:rPr>
          <w:rFonts w:ascii="Times New Roman" w:hAnsi="Times New Roman" w:cs="Times New Roman" w:hint="eastAsia"/>
        </w:rPr>
        <w:t xml:space="preserve"> </w:t>
      </w:r>
      <w:r w:rsidRPr="007201E6">
        <w:rPr>
          <w:rFonts w:ascii="Times New Roman" w:hAnsi="Times New Roman" w:cs="Times New Roman"/>
        </w:rPr>
        <w:t xml:space="preserve">to win over </w:t>
      </w:r>
      <w:proofErr w:type="spellStart"/>
      <w:r w:rsidRPr="007201E6">
        <w:rPr>
          <w:rFonts w:ascii="Times New Roman" w:hAnsi="Times New Roman" w:cs="Times New Roman"/>
        </w:rPr>
        <w:t>Millennials</w:t>
      </w:r>
      <w:proofErr w:type="spellEnd"/>
      <w:r w:rsidRPr="007201E6">
        <w:rPr>
          <w:rFonts w:ascii="Times New Roman" w:hAnsi="Times New Roman" w:cs="Times New Roman"/>
        </w:rPr>
        <w:t xml:space="preserve"> and Gen-Z consumers</w:t>
      </w:r>
      <w:r>
        <w:rPr>
          <w:rFonts w:ascii="Times New Roman" w:hAnsi="Times New Roman" w:cs="Times New Roman" w:hint="eastAsia"/>
        </w:rPr>
        <w:t xml:space="preserve"> </w:t>
      </w:r>
      <w:r w:rsidRPr="007201E6">
        <w:rPr>
          <w:rFonts w:ascii="Times New Roman" w:hAnsi="Times New Roman" w:cs="Times New Roman"/>
        </w:rPr>
        <w:t>in the West, as young shoppers move away from traditional occasion-based gifting and as self-purchasing gains popularity.</w:t>
      </w:r>
    </w:p>
    <w:p w:rsidR="00CD72B2" w:rsidRDefault="00CD72B2" w:rsidP="009A71D5">
      <w:pPr>
        <w:rPr>
          <w:rFonts w:ascii="Times New Roman" w:hAnsi="Times New Roman" w:cs="Times New Roman" w:hint="eastAsia"/>
        </w:rPr>
      </w:pPr>
    </w:p>
    <w:p w:rsidR="00CD72B2" w:rsidRPr="00CD72B2" w:rsidRDefault="00CD72B2" w:rsidP="00CD72B2">
      <w:pPr>
        <w:rPr>
          <w:rFonts w:ascii="Times New Roman" w:hAnsi="Times New Roman" w:cs="Times New Roman"/>
        </w:rPr>
      </w:pPr>
      <w:r>
        <w:rPr>
          <w:rFonts w:ascii="Times New Roman" w:hAnsi="Times New Roman" w:cs="Times New Roman" w:hint="eastAsia"/>
        </w:rPr>
        <w:tab/>
      </w:r>
      <w:r w:rsidRPr="00CD72B2">
        <w:rPr>
          <w:rFonts w:ascii="Times New Roman" w:hAnsi="Times New Roman" w:cs="Times New Roman"/>
        </w:rPr>
        <w:t>The Company’s segments include Americas, Asia-Pacific, Japan, Europe and Other. Through its subsidiaries, the Company designs and manufactur</w:t>
      </w:r>
      <w:r>
        <w:rPr>
          <w:rFonts w:ascii="Times New Roman" w:hAnsi="Times New Roman" w:cs="Times New Roman"/>
        </w:rPr>
        <w:t>es products and operates T</w:t>
      </w:r>
      <w:r>
        <w:rPr>
          <w:rFonts w:ascii="Times New Roman" w:hAnsi="Times New Roman" w:cs="Times New Roman" w:hint="eastAsia"/>
        </w:rPr>
        <w:t>iffany</w:t>
      </w:r>
      <w:r w:rsidRPr="00CD72B2">
        <w:rPr>
          <w:rFonts w:ascii="Times New Roman" w:hAnsi="Times New Roman" w:cs="Times New Roman"/>
        </w:rPr>
        <w:t xml:space="preserve"> &amp; Co. retail stores around the world, and also sells its products through Internet, catalog, business-to-business and wholesale operations. The Company also sells timepieces, leather goods, sterling silverware, crystal, stationery, fragrances, and accessories.</w:t>
      </w:r>
    </w:p>
    <w:p w:rsidR="00CD72B2" w:rsidRDefault="00CD72B2" w:rsidP="00CD72B2">
      <w:pPr>
        <w:rPr>
          <w:rFonts w:ascii="Times New Roman" w:hAnsi="Times New Roman" w:cs="Times New Roman" w:hint="eastAsia"/>
        </w:rPr>
      </w:pPr>
    </w:p>
    <w:p w:rsidR="00CD72B2" w:rsidRDefault="00CD72B2" w:rsidP="00CD72B2">
      <w:pPr>
        <w:rPr>
          <w:rFonts w:ascii="Times New Roman" w:hAnsi="Times New Roman" w:cs="Times New Roman" w:hint="eastAsia"/>
        </w:rPr>
      </w:pPr>
      <w:r w:rsidRPr="00CD72B2">
        <w:rPr>
          <w:rFonts w:ascii="Times New Roman" w:hAnsi="Times New Roman" w:cs="Times New Roman"/>
        </w:rPr>
        <w:drawing>
          <wp:inline distT="0" distB="0" distL="0" distR="0">
            <wp:extent cx="4195141" cy="1358597"/>
            <wp:effectExtent l="19050" t="0" r="0" b="0"/>
            <wp:docPr id="37" name="圖片 17" descr="https://escpfinancesociety.files.wordpress.com/2020/01/image-5.png?w=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scpfinancesociety.files.wordpress.com/2020/01/image-5.png?w=521"/>
                    <pic:cNvPicPr>
                      <a:picLocks noChangeAspect="1" noChangeArrowheads="1"/>
                    </pic:cNvPicPr>
                  </pic:nvPicPr>
                  <pic:blipFill>
                    <a:blip r:embed="rId10" cstate="print"/>
                    <a:srcRect/>
                    <a:stretch>
                      <a:fillRect/>
                    </a:stretch>
                  </pic:blipFill>
                  <pic:spPr bwMode="auto">
                    <a:xfrm>
                      <a:off x="0" y="0"/>
                      <a:ext cx="4198038" cy="1359535"/>
                    </a:xfrm>
                    <a:prstGeom prst="rect">
                      <a:avLst/>
                    </a:prstGeom>
                    <a:noFill/>
                    <a:ln w="9525">
                      <a:noFill/>
                      <a:miter lim="800000"/>
                      <a:headEnd/>
                      <a:tailEnd/>
                    </a:ln>
                  </pic:spPr>
                </pic:pic>
              </a:graphicData>
            </a:graphic>
          </wp:inline>
        </w:drawing>
      </w:r>
    </w:p>
    <w:p w:rsidR="00CD72B2" w:rsidRDefault="00CD72B2">
      <w:pPr>
        <w:rPr>
          <w:rFonts w:ascii="Times New Roman" w:hAnsi="Times New Roman" w:cs="Times New Roman" w:hint="eastAsia"/>
          <w:b/>
        </w:rPr>
      </w:pPr>
    </w:p>
    <w:p w:rsidR="003D626A" w:rsidRDefault="00CD72B2">
      <w:pPr>
        <w:rPr>
          <w:rFonts w:ascii="Times New Roman" w:hAnsi="Times New Roman" w:cs="Times New Roman" w:hint="eastAsia"/>
        </w:rPr>
      </w:pPr>
      <w:r>
        <w:rPr>
          <w:rFonts w:ascii="Times New Roman" w:hAnsi="Times New Roman" w:cs="Times New Roman" w:hint="eastAsia"/>
        </w:rPr>
        <w:tab/>
      </w:r>
      <w:r w:rsidRPr="00CD72B2">
        <w:rPr>
          <w:rFonts w:ascii="Times New Roman" w:hAnsi="Times New Roman" w:cs="Times New Roman"/>
        </w:rPr>
        <w:t>Tiffany’s merchandise offerings include an extensive selection of jewelry (92% of worldwide net sales in</w:t>
      </w:r>
      <w:r w:rsidR="003D626A">
        <w:rPr>
          <w:rFonts w:ascii="Times New Roman" w:hAnsi="Times New Roman" w:cs="Times New Roman" w:hint="eastAsia"/>
        </w:rPr>
        <w:t xml:space="preserve"> million US$ in</w:t>
      </w:r>
      <w:r w:rsidRPr="00CD72B2">
        <w:rPr>
          <w:rFonts w:ascii="Times New Roman" w:hAnsi="Times New Roman" w:cs="Times New Roman"/>
        </w:rPr>
        <w:t xml:space="preserve"> fiscal 2018), as well as timepieces, home and accessories, and fragrances.</w:t>
      </w:r>
    </w:p>
    <w:p w:rsidR="003D626A" w:rsidRPr="00CD72B2" w:rsidRDefault="003D626A" w:rsidP="003D626A">
      <w:pPr>
        <w:jc w:val="right"/>
        <w:rPr>
          <w:rFonts w:ascii="Times New Roman" w:hAnsi="Times New Roman" w:cs="Times New Roman" w:hint="eastAsia"/>
        </w:rPr>
      </w:pPr>
      <w:r>
        <w:rPr>
          <w:noProof/>
        </w:rPr>
        <w:drawing>
          <wp:inline distT="0" distB="0" distL="0" distR="0">
            <wp:extent cx="3997839" cy="1916264"/>
            <wp:effectExtent l="19050" t="0" r="2661" b="0"/>
            <wp:docPr id="38" name="圖片 22" descr="https://i1.wp.com/bsic.it/wp-content/uploads/2019/12/word-image-6.png?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1.wp.com/bsic.it/wp-content/uploads/2019/12/word-image-6.png?w=750"/>
                    <pic:cNvPicPr>
                      <a:picLocks noChangeAspect="1" noChangeArrowheads="1"/>
                    </pic:cNvPicPr>
                  </pic:nvPicPr>
                  <pic:blipFill>
                    <a:blip r:embed="rId11" cstate="print"/>
                    <a:srcRect/>
                    <a:stretch>
                      <a:fillRect/>
                    </a:stretch>
                  </pic:blipFill>
                  <pic:spPr bwMode="auto">
                    <a:xfrm>
                      <a:off x="0" y="0"/>
                      <a:ext cx="3996610" cy="1915675"/>
                    </a:xfrm>
                    <a:prstGeom prst="rect">
                      <a:avLst/>
                    </a:prstGeom>
                    <a:noFill/>
                    <a:ln w="9525">
                      <a:noFill/>
                      <a:miter lim="800000"/>
                      <a:headEnd/>
                      <a:tailEnd/>
                    </a:ln>
                  </pic:spPr>
                </pic:pic>
              </a:graphicData>
            </a:graphic>
          </wp:inline>
        </w:drawing>
      </w:r>
    </w:p>
    <w:p w:rsidR="00CD72B2" w:rsidRDefault="00CD72B2">
      <w:pPr>
        <w:rPr>
          <w:rFonts w:ascii="Times New Roman" w:hAnsi="Times New Roman" w:cs="Times New Roman" w:hint="eastAsia"/>
          <w:b/>
        </w:rPr>
      </w:pPr>
    </w:p>
    <w:p w:rsidR="003D626A" w:rsidRPr="003D626A" w:rsidRDefault="003D626A">
      <w:pPr>
        <w:rPr>
          <w:rFonts w:ascii="Times New Roman" w:hAnsi="Times New Roman" w:cs="Times New Roman" w:hint="eastAsia"/>
        </w:rPr>
      </w:pPr>
      <w:r>
        <w:rPr>
          <w:rFonts w:ascii="Times New Roman" w:hAnsi="Times New Roman" w:cs="Times New Roman" w:hint="eastAsia"/>
        </w:rPr>
        <w:tab/>
        <w:t>In addition</w:t>
      </w:r>
      <w:r w:rsidRPr="003D626A">
        <w:rPr>
          <w:rFonts w:ascii="Times New Roman" w:hAnsi="Times New Roman" w:cs="Times New Roman"/>
        </w:rPr>
        <w:t>, Tiffany, with 28% of the sales coming from China, is planning to “build more flagship stores in several Chinese cities”, allowing LVMH to ride further on the wave of luxury demand in China. According to analysis by Morgan Stanley, the nation’s share of luxury goods spending is forecast to reach 46% by 2025.</w:t>
      </w:r>
    </w:p>
    <w:p w:rsidR="003D626A" w:rsidRPr="003D626A" w:rsidRDefault="003D626A">
      <w:pPr>
        <w:rPr>
          <w:rFonts w:ascii="Times New Roman" w:hAnsi="Times New Roman" w:cs="Times New Roman" w:hint="eastAsia"/>
        </w:rPr>
      </w:pPr>
    </w:p>
    <w:p w:rsidR="00CD72B2" w:rsidRDefault="00CD72B2">
      <w:pPr>
        <w:rPr>
          <w:rFonts w:ascii="Times New Roman" w:hAnsi="Times New Roman" w:cs="Times New Roman" w:hint="eastAsia"/>
          <w:b/>
        </w:rPr>
      </w:pPr>
    </w:p>
    <w:p w:rsidR="00E962EE" w:rsidRPr="005F6413" w:rsidRDefault="009A71D5">
      <w:pPr>
        <w:rPr>
          <w:rFonts w:ascii="Times New Roman" w:hAnsi="Times New Roman" w:cs="Times New Roman"/>
          <w:b/>
        </w:rPr>
      </w:pPr>
      <w:r>
        <w:rPr>
          <w:rFonts w:ascii="Times New Roman" w:hAnsi="Times New Roman" w:cs="Times New Roman" w:hint="eastAsia"/>
          <w:b/>
        </w:rPr>
        <w:t>Acquirer</w:t>
      </w:r>
      <w:r>
        <w:rPr>
          <w:rFonts w:ascii="Times New Roman" w:hAnsi="Times New Roman" w:cs="Times New Roman"/>
          <w:b/>
        </w:rPr>
        <w:t>’</w:t>
      </w:r>
      <w:r>
        <w:rPr>
          <w:rFonts w:ascii="Times New Roman" w:hAnsi="Times New Roman" w:cs="Times New Roman" w:hint="eastAsia"/>
          <w:b/>
        </w:rPr>
        <w:t xml:space="preserve">s </w:t>
      </w:r>
      <w:r w:rsidR="00E962EE" w:rsidRPr="005F6413">
        <w:rPr>
          <w:rFonts w:ascii="Times New Roman" w:hAnsi="Times New Roman" w:cs="Times New Roman"/>
          <w:b/>
        </w:rPr>
        <w:t>Background</w:t>
      </w:r>
      <w:r>
        <w:rPr>
          <w:rFonts w:ascii="Times New Roman" w:hAnsi="Times New Roman" w:cs="Times New Roman" w:hint="eastAsia"/>
          <w:b/>
        </w:rPr>
        <w:t>: LVMH</w:t>
      </w:r>
    </w:p>
    <w:p w:rsidR="00E962EE" w:rsidRPr="00E962EE" w:rsidRDefault="005F6413">
      <w:pPr>
        <w:rPr>
          <w:rFonts w:ascii="Times New Roman" w:hAnsi="Times New Roman" w:cs="Times New Roman"/>
        </w:rPr>
      </w:pPr>
      <w:r>
        <w:rPr>
          <w:rFonts w:ascii="Times New Roman" w:hAnsi="Times New Roman" w:cs="Times New Roman" w:hint="eastAsia"/>
        </w:rPr>
        <w:tab/>
      </w:r>
      <w:r>
        <w:rPr>
          <w:rFonts w:ascii="Times New Roman" w:hAnsi="Times New Roman" w:cs="Times New Roman"/>
        </w:rPr>
        <w:t>Founded in France in 1854,</w:t>
      </w:r>
      <w:r>
        <w:rPr>
          <w:rFonts w:ascii="Times New Roman" w:hAnsi="Times New Roman" w:cs="Times New Roman" w:hint="eastAsia"/>
        </w:rPr>
        <w:t xml:space="preserve"> </w:t>
      </w:r>
      <w:r w:rsidRPr="00630D20">
        <w:rPr>
          <w:rFonts w:ascii="Times New Roman" w:hAnsi="Times New Roman" w:cs="Times New Roman"/>
        </w:rPr>
        <w:t xml:space="preserve">Louis </w:t>
      </w:r>
      <w:proofErr w:type="spellStart"/>
      <w:r w:rsidRPr="00630D20">
        <w:rPr>
          <w:rFonts w:ascii="Times New Roman" w:hAnsi="Times New Roman" w:cs="Times New Roman"/>
        </w:rPr>
        <w:t>Vuitton</w:t>
      </w:r>
      <w:proofErr w:type="spellEnd"/>
      <w:r w:rsidRPr="00630D20">
        <w:rPr>
          <w:rFonts w:ascii="Times New Roman" w:hAnsi="Times New Roman" w:cs="Times New Roman"/>
        </w:rPr>
        <w:t xml:space="preserve"> became part of LVMH in 1987 when the conglomerate was created. Moët </w:t>
      </w:r>
      <w:proofErr w:type="gramStart"/>
      <w:r w:rsidRPr="00630D20">
        <w:rPr>
          <w:rFonts w:ascii="Times New Roman" w:hAnsi="Times New Roman" w:cs="Times New Roman"/>
        </w:rPr>
        <w:t>et</w:t>
      </w:r>
      <w:proofErr w:type="gramEnd"/>
      <w:r w:rsidRPr="00630D20">
        <w:rPr>
          <w:rFonts w:ascii="Times New Roman" w:hAnsi="Times New Roman" w:cs="Times New Roman"/>
        </w:rPr>
        <w:t xml:space="preserve"> </w:t>
      </w:r>
      <w:proofErr w:type="spellStart"/>
      <w:r w:rsidRPr="00630D20">
        <w:rPr>
          <w:rFonts w:ascii="Times New Roman" w:hAnsi="Times New Roman" w:cs="Times New Roman"/>
        </w:rPr>
        <w:t>Chandon</w:t>
      </w:r>
      <w:proofErr w:type="spellEnd"/>
      <w:r w:rsidRPr="00630D20">
        <w:rPr>
          <w:rFonts w:ascii="Times New Roman" w:hAnsi="Times New Roman" w:cs="Times New Roman"/>
        </w:rPr>
        <w:t xml:space="preserve"> and Hennessy, leading manufacturers of champagne and cognac, merged respectively with Louis </w:t>
      </w:r>
      <w:proofErr w:type="spellStart"/>
      <w:r w:rsidRPr="00630D20">
        <w:rPr>
          <w:rFonts w:ascii="Times New Roman" w:hAnsi="Times New Roman" w:cs="Times New Roman"/>
        </w:rPr>
        <w:t>Vuitton</w:t>
      </w:r>
      <w:proofErr w:type="spellEnd"/>
      <w:r w:rsidRPr="00630D20">
        <w:rPr>
          <w:rFonts w:ascii="Times New Roman" w:hAnsi="Times New Roman" w:cs="Times New Roman"/>
        </w:rPr>
        <w:t xml:space="preserve"> to form the luxury goods conglomer</w:t>
      </w:r>
      <w:r>
        <w:rPr>
          <w:rFonts w:ascii="Times New Roman" w:hAnsi="Times New Roman" w:cs="Times New Roman"/>
        </w:rPr>
        <w:t>ate.</w:t>
      </w:r>
    </w:p>
    <w:p w:rsidR="00E962EE" w:rsidRDefault="00E962EE">
      <w:pPr>
        <w:rPr>
          <w:rFonts w:ascii="Times New Roman" w:hAnsi="Times New Roman" w:cs="Times New Roman"/>
        </w:rPr>
      </w:pPr>
    </w:p>
    <w:p w:rsidR="00F752A7" w:rsidRDefault="00F752A7">
      <w:pPr>
        <w:rPr>
          <w:rFonts w:ascii="Times New Roman" w:hAnsi="Times New Roman" w:cs="Times New Roman"/>
        </w:rPr>
      </w:pPr>
      <w:r>
        <w:rPr>
          <w:rFonts w:ascii="Times New Roman" w:hAnsi="Times New Roman" w:cs="Times New Roman" w:hint="eastAsia"/>
        </w:rPr>
        <w:tab/>
      </w:r>
      <w:r w:rsidRPr="00611900">
        <w:rPr>
          <w:rFonts w:ascii="Times New Roman" w:hAnsi="Times New Roman" w:cs="Times New Roman"/>
        </w:rPr>
        <w:t>The LVMH group comprises 75 exceptional Houses that create high quality products. It is the only group present in all five major</w:t>
      </w:r>
      <w:r>
        <w:rPr>
          <w:rFonts w:ascii="Times New Roman" w:hAnsi="Times New Roman" w:cs="Times New Roman"/>
        </w:rPr>
        <w:t xml:space="preserve"> sectors of the luxury market:</w:t>
      </w:r>
      <w:r>
        <w:rPr>
          <w:rFonts w:ascii="Times New Roman" w:hAnsi="Times New Roman" w:cs="Times New Roman" w:hint="eastAsia"/>
        </w:rPr>
        <w:t xml:space="preserve"> </w:t>
      </w:r>
      <w:r w:rsidRPr="00611900">
        <w:rPr>
          <w:rFonts w:ascii="Times New Roman" w:hAnsi="Times New Roman" w:cs="Times New Roman"/>
        </w:rPr>
        <w:t xml:space="preserve">Wines &amp; Spirits, Fashion &amp; Leather Goods, Perfumes &amp; Cosmetics, Watches &amp; Jewelry and Selective Retailing. LVMH currently employs 156,000 people across the world and reported sales of 53.7 billion </w:t>
      </w:r>
      <w:proofErr w:type="spellStart"/>
      <w:r w:rsidRPr="00611900">
        <w:rPr>
          <w:rFonts w:ascii="Times New Roman" w:hAnsi="Times New Roman" w:cs="Times New Roman"/>
        </w:rPr>
        <w:t>euros</w:t>
      </w:r>
      <w:proofErr w:type="spellEnd"/>
      <w:r w:rsidRPr="00611900">
        <w:rPr>
          <w:rFonts w:ascii="Times New Roman" w:hAnsi="Times New Roman" w:cs="Times New Roman"/>
        </w:rPr>
        <w:t xml:space="preserve"> in 2019.</w:t>
      </w:r>
    </w:p>
    <w:p w:rsidR="00E839F5" w:rsidRDefault="00E839F5">
      <w:pPr>
        <w:rPr>
          <w:rFonts w:ascii="Times New Roman" w:hAnsi="Times New Roman" w:cs="Times New Roman"/>
        </w:rPr>
      </w:pPr>
    </w:p>
    <w:p w:rsidR="00E962EE" w:rsidRDefault="00E839F5" w:rsidP="00E839F5">
      <w:pPr>
        <w:rPr>
          <w:rFonts w:ascii="Times New Roman" w:hAnsi="Times New Roman" w:cs="Times New Roman"/>
        </w:rPr>
      </w:pPr>
      <w:r>
        <w:rPr>
          <w:noProof/>
        </w:rPr>
        <w:drawing>
          <wp:inline distT="0" distB="0" distL="0" distR="0">
            <wp:extent cx="4401876" cy="2775005"/>
            <wp:effectExtent l="19050" t="0" r="0" b="0"/>
            <wp:docPr id="82" name="圖片 82" descr="「lvmh market share 2019」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lvmh market share 2019」的圖片搜尋結果"/>
                    <pic:cNvPicPr>
                      <a:picLocks noChangeAspect="1" noChangeArrowheads="1"/>
                    </pic:cNvPicPr>
                  </pic:nvPicPr>
                  <pic:blipFill>
                    <a:blip r:embed="rId12" cstate="print"/>
                    <a:srcRect/>
                    <a:stretch>
                      <a:fillRect/>
                    </a:stretch>
                  </pic:blipFill>
                  <pic:spPr bwMode="auto">
                    <a:xfrm>
                      <a:off x="0" y="0"/>
                      <a:ext cx="4402152" cy="2775179"/>
                    </a:xfrm>
                    <a:prstGeom prst="rect">
                      <a:avLst/>
                    </a:prstGeom>
                    <a:noFill/>
                    <a:ln w="9525">
                      <a:noFill/>
                      <a:miter lim="800000"/>
                      <a:headEnd/>
                      <a:tailEnd/>
                    </a:ln>
                  </pic:spPr>
                </pic:pic>
              </a:graphicData>
            </a:graphic>
          </wp:inline>
        </w:drawing>
      </w:r>
    </w:p>
    <w:p w:rsidR="00F752A7" w:rsidRDefault="00F752A7" w:rsidP="00F747D4">
      <w:pPr>
        <w:rPr>
          <w:rFonts w:ascii="Times New Roman" w:hAnsi="Times New Roman" w:cs="Times New Roman"/>
        </w:rPr>
      </w:pPr>
    </w:p>
    <w:p w:rsidR="00F752A7" w:rsidRDefault="00F752A7" w:rsidP="00F747D4">
      <w:pPr>
        <w:rPr>
          <w:rFonts w:ascii="Times New Roman" w:hAnsi="Times New Roman" w:cs="Times New Roman"/>
        </w:rPr>
      </w:pPr>
      <w:r>
        <w:rPr>
          <w:rFonts w:ascii="Times New Roman" w:hAnsi="Times New Roman" w:cs="Times New Roman" w:hint="eastAsia"/>
        </w:rPr>
        <w:tab/>
      </w:r>
      <w:r w:rsidRPr="00F752A7">
        <w:rPr>
          <w:rFonts w:ascii="Times New Roman" w:hAnsi="Times New Roman" w:cs="Times New Roman"/>
        </w:rPr>
        <w:t>Size</w:t>
      </w:r>
      <w:r>
        <w:rPr>
          <w:rFonts w:ascii="Times New Roman" w:hAnsi="Times New Roman" w:cs="Times New Roman"/>
        </w:rPr>
        <w:t xml:space="preserve"> has brought more rewards. In </w:t>
      </w:r>
      <w:r>
        <w:rPr>
          <w:rFonts w:ascii="Times New Roman" w:hAnsi="Times New Roman" w:cs="Times New Roman" w:hint="eastAsia"/>
        </w:rPr>
        <w:t>the luxury goods</w:t>
      </w:r>
      <w:r>
        <w:rPr>
          <w:rFonts w:ascii="Times New Roman" w:hAnsi="Times New Roman" w:cs="Times New Roman"/>
        </w:rPr>
        <w:t xml:space="preserve"> industry with high fixed cost</w:t>
      </w:r>
      <w:r>
        <w:rPr>
          <w:rFonts w:ascii="Times New Roman" w:hAnsi="Times New Roman" w:cs="Times New Roman" w:hint="eastAsia"/>
        </w:rPr>
        <w:t xml:space="preserve">s </w:t>
      </w:r>
      <w:r>
        <w:rPr>
          <w:rFonts w:ascii="Times New Roman" w:hAnsi="Times New Roman" w:cs="Times New Roman"/>
        </w:rPr>
        <w:t>–</w:t>
      </w:r>
      <w:r>
        <w:rPr>
          <w:rFonts w:ascii="Times New Roman" w:hAnsi="Times New Roman" w:cs="Times New Roman" w:hint="eastAsia"/>
        </w:rPr>
        <w:t xml:space="preserve"> i.e., </w:t>
      </w:r>
      <w:r>
        <w:rPr>
          <w:rFonts w:ascii="Times New Roman" w:hAnsi="Times New Roman" w:cs="Times New Roman"/>
        </w:rPr>
        <w:t xml:space="preserve">spent on </w:t>
      </w:r>
      <w:proofErr w:type="gramStart"/>
      <w:r>
        <w:rPr>
          <w:rFonts w:ascii="Times New Roman" w:hAnsi="Times New Roman" w:cs="Times New Roman"/>
        </w:rPr>
        <w:t>marketing,</w:t>
      </w:r>
      <w:proofErr w:type="gramEnd"/>
      <w:r>
        <w:rPr>
          <w:rFonts w:ascii="Times New Roman" w:hAnsi="Times New Roman" w:cs="Times New Roman"/>
        </w:rPr>
        <w:t xml:space="preserve"> </w:t>
      </w:r>
      <w:r>
        <w:rPr>
          <w:rFonts w:ascii="Times New Roman" w:hAnsi="Times New Roman" w:cs="Times New Roman" w:hint="eastAsia"/>
        </w:rPr>
        <w:t xml:space="preserve">and </w:t>
      </w:r>
      <w:r w:rsidRPr="00F752A7">
        <w:rPr>
          <w:rFonts w:ascii="Times New Roman" w:hAnsi="Times New Roman" w:cs="Times New Roman"/>
        </w:rPr>
        <w:t>on eye-watering rents fo</w:t>
      </w:r>
      <w:r>
        <w:rPr>
          <w:rFonts w:ascii="Times New Roman" w:hAnsi="Times New Roman" w:cs="Times New Roman"/>
        </w:rPr>
        <w:t>r shops on flashy thoroughfares</w:t>
      </w:r>
      <w:r>
        <w:rPr>
          <w:rFonts w:ascii="Times New Roman" w:hAnsi="Times New Roman" w:cs="Times New Roman" w:hint="eastAsia"/>
        </w:rPr>
        <w:t xml:space="preserve"> -- </w:t>
      </w:r>
      <w:r w:rsidRPr="00F752A7">
        <w:rPr>
          <w:rFonts w:ascii="Times New Roman" w:hAnsi="Times New Roman" w:cs="Times New Roman"/>
        </w:rPr>
        <w:t>selling more t</w:t>
      </w:r>
      <w:r>
        <w:rPr>
          <w:rFonts w:ascii="Times New Roman" w:hAnsi="Times New Roman" w:cs="Times New Roman"/>
        </w:rPr>
        <w:t>ranslates into better margins.</w:t>
      </w:r>
      <w:r>
        <w:rPr>
          <w:rFonts w:ascii="Times New Roman" w:hAnsi="Times New Roman" w:cs="Times New Roman" w:hint="eastAsia"/>
        </w:rPr>
        <w:t xml:space="preserve"> LVMH </w:t>
      </w:r>
      <w:r w:rsidRPr="00F752A7">
        <w:rPr>
          <w:rFonts w:ascii="Times New Roman" w:hAnsi="Times New Roman" w:cs="Times New Roman"/>
        </w:rPr>
        <w:t xml:space="preserve">has achieved </w:t>
      </w:r>
      <w:r w:rsidRPr="00F752A7">
        <w:rPr>
          <w:rFonts w:ascii="Times New Roman" w:hAnsi="Times New Roman" w:cs="Times New Roman"/>
        </w:rPr>
        <w:lastRenderedPageBreak/>
        <w:t>nearly double the industry’s growth rate in the past two decades, and last year sold over €46bn-w</w:t>
      </w:r>
      <w:r>
        <w:rPr>
          <w:rFonts w:ascii="Times New Roman" w:hAnsi="Times New Roman" w:cs="Times New Roman"/>
        </w:rPr>
        <w:t>orth of extravagance</w:t>
      </w:r>
      <w:r w:rsidRPr="00F752A7">
        <w:rPr>
          <w:rFonts w:ascii="Times New Roman" w:hAnsi="Times New Roman" w:cs="Times New Roman"/>
        </w:rPr>
        <w:t xml:space="preserve">. That is more than three times the figure for </w:t>
      </w:r>
      <w:proofErr w:type="spellStart"/>
      <w:r w:rsidRPr="00F752A7">
        <w:rPr>
          <w:rFonts w:ascii="Times New Roman" w:hAnsi="Times New Roman" w:cs="Times New Roman"/>
        </w:rPr>
        <w:t>Kering</w:t>
      </w:r>
      <w:proofErr w:type="spellEnd"/>
      <w:r w:rsidRPr="00F752A7">
        <w:rPr>
          <w:rFonts w:ascii="Times New Roman" w:hAnsi="Times New Roman" w:cs="Times New Roman"/>
        </w:rPr>
        <w:t xml:space="preserve"> and </w:t>
      </w:r>
      <w:proofErr w:type="spellStart"/>
      <w:r w:rsidRPr="00F752A7">
        <w:rPr>
          <w:rFonts w:ascii="Times New Roman" w:hAnsi="Times New Roman" w:cs="Times New Roman"/>
        </w:rPr>
        <w:t>Richemont</w:t>
      </w:r>
      <w:proofErr w:type="spellEnd"/>
      <w:r w:rsidRPr="00F752A7">
        <w:rPr>
          <w:rFonts w:ascii="Times New Roman" w:hAnsi="Times New Roman" w:cs="Times New Roman"/>
        </w:rPr>
        <w:t>, its nearest rivals.</w:t>
      </w:r>
    </w:p>
    <w:p w:rsidR="00F747D4" w:rsidRDefault="00F747D4" w:rsidP="00F747D4">
      <w:pPr>
        <w:rPr>
          <w:rFonts w:ascii="Times New Roman" w:hAnsi="Times New Roman" w:cs="Times New Roman"/>
        </w:rPr>
      </w:pPr>
    </w:p>
    <w:p w:rsidR="00F747D4" w:rsidRDefault="00F747D4" w:rsidP="00F747D4">
      <w:pPr>
        <w:rPr>
          <w:rFonts w:ascii="Times New Roman" w:hAnsi="Times New Roman" w:cs="Times New Roman"/>
        </w:rPr>
      </w:pPr>
      <w:r>
        <w:rPr>
          <w:rFonts w:ascii="Times New Roman" w:hAnsi="Times New Roman" w:cs="Times New Roman" w:hint="eastAsia"/>
        </w:rPr>
        <w:tab/>
      </w:r>
      <w:r w:rsidRPr="0038579F">
        <w:rPr>
          <w:rFonts w:ascii="Times New Roman" w:hAnsi="Times New Roman" w:cs="Times New Roman"/>
        </w:rPr>
        <w:t xml:space="preserve">One of the advantages of </w:t>
      </w:r>
      <w:r>
        <w:rPr>
          <w:rFonts w:ascii="Times New Roman" w:hAnsi="Times New Roman" w:cs="Times New Roman" w:hint="eastAsia"/>
        </w:rPr>
        <w:t xml:space="preserve">such </w:t>
      </w:r>
      <w:r w:rsidRPr="0038579F">
        <w:rPr>
          <w:rFonts w:ascii="Times New Roman" w:hAnsi="Times New Roman" w:cs="Times New Roman"/>
        </w:rPr>
        <w:t>luxury</w:t>
      </w:r>
      <w:r>
        <w:rPr>
          <w:rFonts w:ascii="Times New Roman" w:hAnsi="Times New Roman" w:cs="Times New Roman" w:hint="eastAsia"/>
        </w:rPr>
        <w:t xml:space="preserve"> goods</w:t>
      </w:r>
      <w:r w:rsidRPr="0038579F">
        <w:rPr>
          <w:rFonts w:ascii="Times New Roman" w:hAnsi="Times New Roman" w:cs="Times New Roman"/>
        </w:rPr>
        <w:t xml:space="preserve"> groups</w:t>
      </w:r>
      <w:r>
        <w:rPr>
          <w:rFonts w:ascii="Times New Roman" w:hAnsi="Times New Roman" w:cs="Times New Roman" w:hint="eastAsia"/>
        </w:rPr>
        <w:t xml:space="preserve"> as LMVH</w:t>
      </w:r>
      <w:r>
        <w:rPr>
          <w:rFonts w:ascii="Times New Roman" w:hAnsi="Times New Roman" w:cs="Times New Roman"/>
        </w:rPr>
        <w:t xml:space="preserve"> is that with</w:t>
      </w:r>
      <w:r>
        <w:rPr>
          <w:rFonts w:ascii="Times New Roman" w:hAnsi="Times New Roman" w:cs="Times New Roman" w:hint="eastAsia"/>
        </w:rPr>
        <w:t xml:space="preserve"> </w:t>
      </w:r>
      <w:r w:rsidRPr="0038579F">
        <w:rPr>
          <w:rFonts w:ascii="Times New Roman" w:hAnsi="Times New Roman" w:cs="Times New Roman"/>
        </w:rPr>
        <w:t>worldwide operations, th</w:t>
      </w:r>
      <w:r>
        <w:rPr>
          <w:rFonts w:ascii="Times New Roman" w:hAnsi="Times New Roman" w:cs="Times New Roman"/>
        </w:rPr>
        <w:t>ey can easily find managers who</w:t>
      </w:r>
      <w:r>
        <w:rPr>
          <w:rFonts w:ascii="Times New Roman" w:hAnsi="Times New Roman" w:cs="Times New Roman" w:hint="eastAsia"/>
        </w:rPr>
        <w:t xml:space="preserve"> ha</w:t>
      </w:r>
      <w:r w:rsidRPr="0038579F">
        <w:rPr>
          <w:rFonts w:ascii="Times New Roman" w:hAnsi="Times New Roman" w:cs="Times New Roman"/>
        </w:rPr>
        <w:t>ve had jobs outside their home countries or can easily put people into such positions. This has contributed to the success of the grou</w:t>
      </w:r>
      <w:r>
        <w:rPr>
          <w:rFonts w:ascii="Times New Roman" w:hAnsi="Times New Roman" w:cs="Times New Roman"/>
        </w:rPr>
        <w:t xml:space="preserve">ps’ flagship brands in </w:t>
      </w:r>
      <w:r>
        <w:rPr>
          <w:rFonts w:ascii="Times New Roman" w:hAnsi="Times New Roman" w:cs="Times New Roman" w:hint="eastAsia"/>
        </w:rPr>
        <w:t xml:space="preserve">the following </w:t>
      </w:r>
      <w:r>
        <w:rPr>
          <w:rFonts w:ascii="Times New Roman" w:hAnsi="Times New Roman" w:cs="Times New Roman"/>
        </w:rPr>
        <w:t>two ways</w:t>
      </w:r>
      <w:r>
        <w:rPr>
          <w:rFonts w:ascii="Times New Roman" w:hAnsi="Times New Roman" w:cs="Times New Roman" w:hint="eastAsia"/>
        </w:rPr>
        <w:t>.</w:t>
      </w:r>
    </w:p>
    <w:p w:rsidR="00F747D4" w:rsidRPr="0038579F" w:rsidRDefault="00F747D4" w:rsidP="00F747D4">
      <w:pPr>
        <w:rPr>
          <w:rFonts w:ascii="Times New Roman" w:hAnsi="Times New Roman" w:cs="Times New Roman"/>
          <w:b/>
          <w:bCs/>
        </w:rPr>
      </w:pPr>
    </w:p>
    <w:p w:rsidR="00F747D4" w:rsidRDefault="00F747D4" w:rsidP="00F747D4">
      <w:pPr>
        <w:rPr>
          <w:rFonts w:ascii="Times New Roman" w:hAnsi="Times New Roman" w:cs="Times New Roman"/>
        </w:rPr>
      </w:pPr>
      <w:r>
        <w:rPr>
          <w:rFonts w:ascii="Times New Roman" w:hAnsi="Times New Roman" w:cs="Times New Roman" w:hint="eastAsia"/>
        </w:rPr>
        <w:tab/>
        <w:t xml:space="preserve">On the one hand, </w:t>
      </w:r>
      <w:r>
        <w:rPr>
          <w:rFonts w:ascii="Times New Roman" w:hAnsi="Times New Roman" w:cs="Times New Roman"/>
        </w:rPr>
        <w:t>international</w:t>
      </w:r>
      <w:r>
        <w:rPr>
          <w:rFonts w:ascii="Times New Roman" w:hAnsi="Times New Roman" w:cs="Times New Roman" w:hint="eastAsia"/>
        </w:rPr>
        <w:t xml:space="preserve"> </w:t>
      </w:r>
      <w:r>
        <w:rPr>
          <w:rFonts w:ascii="Times New Roman" w:hAnsi="Times New Roman" w:cs="Times New Roman"/>
        </w:rPr>
        <w:t>operation</w:t>
      </w:r>
      <w:r>
        <w:rPr>
          <w:rFonts w:ascii="Times New Roman" w:hAnsi="Times New Roman" w:cs="Times New Roman" w:hint="eastAsia"/>
        </w:rPr>
        <w:t>s are a source of inspiration. F</w:t>
      </w:r>
      <w:r w:rsidRPr="0038579F">
        <w:rPr>
          <w:rFonts w:ascii="Times New Roman" w:hAnsi="Times New Roman" w:cs="Times New Roman"/>
        </w:rPr>
        <w:t>ashion de</w:t>
      </w:r>
      <w:r>
        <w:rPr>
          <w:rFonts w:ascii="Times New Roman" w:hAnsi="Times New Roman" w:cs="Times New Roman"/>
        </w:rPr>
        <w:t xml:space="preserve">signers </w:t>
      </w:r>
      <w:r>
        <w:rPr>
          <w:rFonts w:ascii="Times New Roman" w:hAnsi="Times New Roman" w:cs="Times New Roman" w:hint="eastAsia"/>
        </w:rPr>
        <w:t>a</w:t>
      </w:r>
      <w:r w:rsidRPr="0038579F">
        <w:rPr>
          <w:rFonts w:ascii="Times New Roman" w:hAnsi="Times New Roman" w:cs="Times New Roman"/>
        </w:rPr>
        <w:t>re more likely to produce creative collections if they had work</w:t>
      </w:r>
      <w:r>
        <w:rPr>
          <w:rFonts w:ascii="Times New Roman" w:hAnsi="Times New Roman" w:cs="Times New Roman"/>
        </w:rPr>
        <w:t>ed abroad</w:t>
      </w:r>
      <w:r>
        <w:rPr>
          <w:rFonts w:ascii="Times New Roman" w:hAnsi="Times New Roman" w:cs="Times New Roman" w:hint="eastAsia"/>
        </w:rPr>
        <w:t>. It is particularly beneficial to w</w:t>
      </w:r>
      <w:r>
        <w:rPr>
          <w:rFonts w:ascii="Times New Roman" w:hAnsi="Times New Roman" w:cs="Times New Roman"/>
        </w:rPr>
        <w:t>ork</w:t>
      </w:r>
      <w:r w:rsidRPr="0038579F">
        <w:rPr>
          <w:rFonts w:ascii="Times New Roman" w:hAnsi="Times New Roman" w:cs="Times New Roman"/>
        </w:rPr>
        <w:t xml:space="preserve"> in two to three foreign count</w:t>
      </w:r>
      <w:r>
        <w:rPr>
          <w:rFonts w:ascii="Times New Roman" w:hAnsi="Times New Roman" w:cs="Times New Roman"/>
        </w:rPr>
        <w:t>ries</w:t>
      </w:r>
      <w:r w:rsidRPr="0038579F">
        <w:rPr>
          <w:rFonts w:ascii="Times New Roman" w:hAnsi="Times New Roman" w:cs="Times New Roman"/>
        </w:rPr>
        <w:t>. At LVMH</w:t>
      </w:r>
      <w:r>
        <w:rPr>
          <w:rFonts w:ascii="Times New Roman" w:hAnsi="Times New Roman" w:cs="Times New Roman" w:hint="eastAsia"/>
        </w:rPr>
        <w:t>,</w:t>
      </w:r>
      <w:r w:rsidRPr="0038579F">
        <w:rPr>
          <w:rFonts w:ascii="Times New Roman" w:hAnsi="Times New Roman" w:cs="Times New Roman"/>
        </w:rPr>
        <w:t xml:space="preserve"> the leading designers all bring cross-cultural perspectives to their work. </w:t>
      </w:r>
    </w:p>
    <w:p w:rsidR="00F747D4" w:rsidRDefault="00F747D4" w:rsidP="00F747D4">
      <w:pPr>
        <w:rPr>
          <w:rFonts w:ascii="Times New Roman" w:hAnsi="Times New Roman" w:cs="Times New Roman"/>
        </w:rPr>
      </w:pPr>
    </w:p>
    <w:p w:rsidR="00F747D4" w:rsidRDefault="00F747D4" w:rsidP="00F747D4">
      <w:pPr>
        <w:rPr>
          <w:rFonts w:ascii="Times New Roman" w:hAnsi="Times New Roman" w:cs="Times New Roman" w:hint="eastAsia"/>
        </w:rPr>
      </w:pPr>
      <w:r>
        <w:rPr>
          <w:rFonts w:ascii="Times New Roman" w:hAnsi="Times New Roman" w:cs="Times New Roman" w:hint="eastAsia"/>
        </w:rPr>
        <w:tab/>
        <w:t xml:space="preserve">For instance, </w:t>
      </w:r>
      <w:r>
        <w:rPr>
          <w:rFonts w:ascii="Times New Roman" w:hAnsi="Times New Roman" w:cs="Times New Roman"/>
        </w:rPr>
        <w:t>Phoebe Philo</w:t>
      </w:r>
      <w:r>
        <w:rPr>
          <w:rFonts w:ascii="Times New Roman" w:hAnsi="Times New Roman" w:cs="Times New Roman" w:hint="eastAsia"/>
        </w:rPr>
        <w:t xml:space="preserve"> -- </w:t>
      </w:r>
      <w:r w:rsidRPr="0038579F">
        <w:rPr>
          <w:rFonts w:ascii="Times New Roman" w:hAnsi="Times New Roman" w:cs="Times New Roman"/>
        </w:rPr>
        <w:t>a Paris-born British fashion designer educ</w:t>
      </w:r>
      <w:r>
        <w:rPr>
          <w:rFonts w:ascii="Times New Roman" w:hAnsi="Times New Roman" w:cs="Times New Roman"/>
        </w:rPr>
        <w:t xml:space="preserve">ated </w:t>
      </w:r>
      <w:r>
        <w:rPr>
          <w:rFonts w:ascii="Times New Roman" w:hAnsi="Times New Roman" w:cs="Times New Roman" w:hint="eastAsia"/>
        </w:rPr>
        <w:t>i</w:t>
      </w:r>
      <w:r>
        <w:rPr>
          <w:rFonts w:ascii="Times New Roman" w:hAnsi="Times New Roman" w:cs="Times New Roman"/>
        </w:rPr>
        <w:t>n London</w:t>
      </w:r>
      <w:r>
        <w:rPr>
          <w:rFonts w:ascii="Times New Roman" w:hAnsi="Times New Roman" w:cs="Times New Roman" w:hint="eastAsia"/>
        </w:rPr>
        <w:t xml:space="preserve"> --</w:t>
      </w:r>
      <w:r>
        <w:rPr>
          <w:rFonts w:ascii="Times New Roman" w:hAnsi="Times New Roman" w:cs="Times New Roman"/>
        </w:rPr>
        <w:t xml:space="preserve"> runs </w:t>
      </w:r>
      <w:proofErr w:type="spellStart"/>
      <w:r>
        <w:rPr>
          <w:rFonts w:ascii="Times New Roman" w:hAnsi="Times New Roman" w:cs="Times New Roman"/>
        </w:rPr>
        <w:t>Célin</w:t>
      </w:r>
      <w:r>
        <w:rPr>
          <w:rFonts w:ascii="Times New Roman" w:hAnsi="Times New Roman" w:cs="Times New Roman" w:hint="eastAsia"/>
        </w:rPr>
        <w:t>e</w:t>
      </w:r>
      <w:proofErr w:type="spellEnd"/>
      <w:r>
        <w:rPr>
          <w:rFonts w:ascii="Times New Roman" w:hAnsi="Times New Roman" w:cs="Times New Roman" w:hint="eastAsia"/>
        </w:rPr>
        <w:t xml:space="preserve"> </w:t>
      </w:r>
      <w:r w:rsidRPr="0038579F">
        <w:rPr>
          <w:rFonts w:ascii="Times New Roman" w:hAnsi="Times New Roman" w:cs="Times New Roman"/>
        </w:rPr>
        <w:t xml:space="preserve">from London. Marc Jacobs, who during his tenure at Paris-based Louis </w:t>
      </w:r>
      <w:proofErr w:type="spellStart"/>
      <w:r w:rsidRPr="0038579F">
        <w:rPr>
          <w:rFonts w:ascii="Times New Roman" w:hAnsi="Times New Roman" w:cs="Times New Roman"/>
        </w:rPr>
        <w:t>Vuitton</w:t>
      </w:r>
      <w:proofErr w:type="spellEnd"/>
      <w:r w:rsidRPr="0038579F">
        <w:rPr>
          <w:rFonts w:ascii="Times New Roman" w:hAnsi="Times New Roman" w:cs="Times New Roman"/>
        </w:rPr>
        <w:t xml:space="preserve"> expanded its product mix from travel accessories to clothing, was born </w:t>
      </w:r>
      <w:r>
        <w:rPr>
          <w:rFonts w:ascii="Times New Roman" w:hAnsi="Times New Roman" w:cs="Times New Roman"/>
        </w:rPr>
        <w:t>and trained in the U</w:t>
      </w:r>
      <w:r>
        <w:rPr>
          <w:rFonts w:ascii="Times New Roman" w:hAnsi="Times New Roman" w:cs="Times New Roman" w:hint="eastAsia"/>
        </w:rPr>
        <w:t>.S</w:t>
      </w:r>
      <w:r>
        <w:rPr>
          <w:rFonts w:ascii="Times New Roman" w:hAnsi="Times New Roman" w:cs="Times New Roman"/>
        </w:rPr>
        <w:t>. Karl Lagerfeld</w:t>
      </w:r>
      <w:r>
        <w:rPr>
          <w:rFonts w:ascii="Times New Roman" w:hAnsi="Times New Roman" w:cs="Times New Roman" w:hint="eastAsia"/>
        </w:rPr>
        <w:t xml:space="preserve"> -- </w:t>
      </w:r>
      <w:r w:rsidRPr="0038579F">
        <w:rPr>
          <w:rFonts w:ascii="Times New Roman" w:hAnsi="Times New Roman" w:cs="Times New Roman"/>
        </w:rPr>
        <w:t xml:space="preserve">a creative director at </w:t>
      </w:r>
      <w:proofErr w:type="spellStart"/>
      <w:r w:rsidRPr="0038579F">
        <w:rPr>
          <w:rFonts w:ascii="Times New Roman" w:hAnsi="Times New Roman" w:cs="Times New Roman"/>
        </w:rPr>
        <w:t>Fendi</w:t>
      </w:r>
      <w:proofErr w:type="spellEnd"/>
      <w:r w:rsidRPr="0038579F">
        <w:rPr>
          <w:rFonts w:ascii="Times New Roman" w:hAnsi="Times New Roman" w:cs="Times New Roman"/>
        </w:rPr>
        <w:t xml:space="preserve"> and at Chanel</w:t>
      </w:r>
      <w:r>
        <w:rPr>
          <w:rFonts w:ascii="Times New Roman" w:hAnsi="Times New Roman" w:cs="Times New Roman" w:hint="eastAsia"/>
        </w:rPr>
        <w:t xml:space="preserve"> -- </w:t>
      </w:r>
      <w:r w:rsidRPr="0038579F">
        <w:rPr>
          <w:rFonts w:ascii="Times New Roman" w:hAnsi="Times New Roman" w:cs="Times New Roman"/>
        </w:rPr>
        <w:t>often works in both France and Italy during the same day and has called himself “a one-man multinational fashio</w:t>
      </w:r>
      <w:r>
        <w:rPr>
          <w:rFonts w:ascii="Times New Roman" w:hAnsi="Times New Roman" w:cs="Times New Roman"/>
        </w:rPr>
        <w:t xml:space="preserve">n phenomenon.” </w:t>
      </w:r>
      <w:r w:rsidRPr="0038579F">
        <w:rPr>
          <w:rFonts w:ascii="Times New Roman" w:hAnsi="Times New Roman" w:cs="Times New Roman"/>
        </w:rPr>
        <w:t>The diverse cultural influences incorporated into their collections have invigorated their traditional luxury brands.</w:t>
      </w:r>
    </w:p>
    <w:p w:rsidR="0005183F" w:rsidRPr="0038579F" w:rsidRDefault="0005183F" w:rsidP="00F747D4">
      <w:pPr>
        <w:rPr>
          <w:rFonts w:ascii="Times New Roman" w:hAnsi="Times New Roman" w:cs="Times New Roman"/>
        </w:rPr>
      </w:pPr>
    </w:p>
    <w:p w:rsidR="00F747D4" w:rsidRDefault="00F747D4" w:rsidP="00F747D4">
      <w:pPr>
        <w:jc w:val="center"/>
        <w:rPr>
          <w:rFonts w:ascii="Times New Roman" w:hAnsi="Times New Roman" w:cs="Times New Roman"/>
        </w:rPr>
      </w:pPr>
      <w:r>
        <w:rPr>
          <w:noProof/>
        </w:rPr>
        <w:drawing>
          <wp:inline distT="0" distB="0" distL="0" distR="0">
            <wp:extent cx="4783537" cy="2949934"/>
            <wp:effectExtent l="19050" t="0" r="0" b="0"/>
            <wp:docPr id="23" name="圖片 37" descr="「LVMH business model」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VMH business model」的圖片搜尋結果"/>
                    <pic:cNvPicPr>
                      <a:picLocks noChangeAspect="1" noChangeArrowheads="1"/>
                    </pic:cNvPicPr>
                  </pic:nvPicPr>
                  <pic:blipFill>
                    <a:blip r:embed="rId13" cstate="print"/>
                    <a:srcRect/>
                    <a:stretch>
                      <a:fillRect/>
                    </a:stretch>
                  </pic:blipFill>
                  <pic:spPr bwMode="auto">
                    <a:xfrm>
                      <a:off x="0" y="0"/>
                      <a:ext cx="4784520" cy="2950540"/>
                    </a:xfrm>
                    <a:prstGeom prst="rect">
                      <a:avLst/>
                    </a:prstGeom>
                    <a:noFill/>
                    <a:ln w="9525">
                      <a:noFill/>
                      <a:miter lim="800000"/>
                      <a:headEnd/>
                      <a:tailEnd/>
                    </a:ln>
                  </pic:spPr>
                </pic:pic>
              </a:graphicData>
            </a:graphic>
          </wp:inline>
        </w:drawing>
      </w:r>
    </w:p>
    <w:p w:rsidR="0005183F" w:rsidRDefault="0005183F">
      <w:pPr>
        <w:rPr>
          <w:rFonts w:ascii="Times New Roman" w:hAnsi="Times New Roman" w:cs="Times New Roman"/>
        </w:rPr>
      </w:pPr>
    </w:p>
    <w:p w:rsidR="00F747D4" w:rsidRPr="0038579F" w:rsidRDefault="00F747D4" w:rsidP="00F747D4">
      <w:pPr>
        <w:rPr>
          <w:rFonts w:ascii="Times New Roman" w:hAnsi="Times New Roman" w:cs="Times New Roman"/>
        </w:rPr>
      </w:pPr>
      <w:r>
        <w:rPr>
          <w:rFonts w:ascii="Times New Roman" w:hAnsi="Times New Roman" w:cs="Times New Roman" w:hint="eastAsia"/>
        </w:rPr>
        <w:tab/>
        <w:t>On the other hand, a global scope of operations also helps talents cultivate a better understanding of cross-cultural customers. P</w:t>
      </w:r>
      <w:r w:rsidRPr="0038579F">
        <w:rPr>
          <w:rFonts w:ascii="Times New Roman" w:hAnsi="Times New Roman" w:cs="Times New Roman"/>
        </w:rPr>
        <w:t>rofessiona</w:t>
      </w:r>
      <w:r>
        <w:rPr>
          <w:rFonts w:ascii="Times New Roman" w:hAnsi="Times New Roman" w:cs="Times New Roman"/>
        </w:rPr>
        <w:t>l foreign experience</w:t>
      </w:r>
      <w:r>
        <w:rPr>
          <w:rFonts w:ascii="Times New Roman" w:hAnsi="Times New Roman" w:cs="Times New Roman" w:hint="eastAsia"/>
        </w:rPr>
        <w:t>s</w:t>
      </w:r>
      <w:r>
        <w:rPr>
          <w:rFonts w:ascii="Times New Roman" w:hAnsi="Times New Roman" w:cs="Times New Roman"/>
        </w:rPr>
        <w:t xml:space="preserve"> help</w:t>
      </w:r>
      <w:r>
        <w:rPr>
          <w:rFonts w:ascii="Times New Roman" w:hAnsi="Times New Roman" w:cs="Times New Roman" w:hint="eastAsia"/>
        </w:rPr>
        <w:t xml:space="preserve"> talents</w:t>
      </w:r>
      <w:r w:rsidRPr="0038579F">
        <w:rPr>
          <w:rFonts w:ascii="Times New Roman" w:hAnsi="Times New Roman" w:cs="Times New Roman"/>
        </w:rPr>
        <w:t xml:space="preserve"> serve as “bridges” between</w:t>
      </w:r>
      <w:r>
        <w:rPr>
          <w:rFonts w:ascii="Times New Roman" w:hAnsi="Times New Roman" w:cs="Times New Roman"/>
        </w:rPr>
        <w:t xml:space="preserve"> Switzerland, France, or Italy</w:t>
      </w:r>
      <w:r>
        <w:rPr>
          <w:rFonts w:ascii="Times New Roman" w:hAnsi="Times New Roman" w:cs="Times New Roman" w:hint="eastAsia"/>
        </w:rPr>
        <w:t xml:space="preserve"> -- </w:t>
      </w:r>
      <w:r w:rsidRPr="0038579F">
        <w:rPr>
          <w:rFonts w:ascii="Times New Roman" w:hAnsi="Times New Roman" w:cs="Times New Roman"/>
        </w:rPr>
        <w:t xml:space="preserve">where </w:t>
      </w:r>
      <w:r>
        <w:rPr>
          <w:rFonts w:ascii="Times New Roman" w:hAnsi="Times New Roman" w:cs="Times New Roman"/>
        </w:rPr>
        <w:t>many luxury goods are produced</w:t>
      </w:r>
      <w:r>
        <w:rPr>
          <w:rFonts w:ascii="Times New Roman" w:hAnsi="Times New Roman" w:cs="Times New Roman" w:hint="eastAsia"/>
        </w:rPr>
        <w:t xml:space="preserve"> -- </w:t>
      </w:r>
      <w:r w:rsidRPr="0038579F">
        <w:rPr>
          <w:rFonts w:ascii="Times New Roman" w:hAnsi="Times New Roman" w:cs="Times New Roman"/>
        </w:rPr>
        <w:t>and the United Sta</w:t>
      </w:r>
      <w:r>
        <w:rPr>
          <w:rFonts w:ascii="Times New Roman" w:hAnsi="Times New Roman" w:cs="Times New Roman"/>
        </w:rPr>
        <w:t>tes, Asia, and the Middle East</w:t>
      </w:r>
      <w:r>
        <w:rPr>
          <w:rFonts w:ascii="Times New Roman" w:hAnsi="Times New Roman" w:cs="Times New Roman" w:hint="eastAsia"/>
        </w:rPr>
        <w:t xml:space="preserve"> </w:t>
      </w:r>
      <w:r>
        <w:rPr>
          <w:rFonts w:ascii="Times New Roman" w:hAnsi="Times New Roman" w:cs="Times New Roman"/>
        </w:rPr>
        <w:t>–</w:t>
      </w:r>
      <w:r>
        <w:rPr>
          <w:rFonts w:ascii="Times New Roman" w:hAnsi="Times New Roman" w:cs="Times New Roman" w:hint="eastAsia"/>
        </w:rPr>
        <w:t xml:space="preserve"> </w:t>
      </w:r>
      <w:r w:rsidRPr="0038579F">
        <w:rPr>
          <w:rFonts w:ascii="Times New Roman" w:hAnsi="Times New Roman" w:cs="Times New Roman"/>
        </w:rPr>
        <w:t xml:space="preserve">which are now their largest markets. Although Europeans can explain to customers what luxury means, they also must have experience in foreign markets to understand which aspects of luxury the customers there </w:t>
      </w:r>
      <w:r>
        <w:rPr>
          <w:rFonts w:ascii="Times New Roman" w:hAnsi="Times New Roman" w:cs="Times New Roman"/>
        </w:rPr>
        <w:t xml:space="preserve">actually care about. For </w:t>
      </w:r>
      <w:r>
        <w:rPr>
          <w:rFonts w:ascii="Times New Roman" w:hAnsi="Times New Roman" w:cs="Times New Roman" w:hint="eastAsia"/>
        </w:rPr>
        <w:t>instance</w:t>
      </w:r>
      <w:r w:rsidRPr="0038579F">
        <w:rPr>
          <w:rFonts w:ascii="Times New Roman" w:hAnsi="Times New Roman" w:cs="Times New Roman"/>
        </w:rPr>
        <w:t>, in America consumers will buy watches for their functionality or performance, whereas in Asia it’s more about the prestige of the brand.</w:t>
      </w:r>
    </w:p>
    <w:p w:rsidR="009A71D5" w:rsidRDefault="009A71D5">
      <w:pPr>
        <w:rPr>
          <w:rFonts w:ascii="Times New Roman" w:hAnsi="Times New Roman" w:cs="Times New Roman" w:hint="eastAsia"/>
        </w:rPr>
      </w:pPr>
    </w:p>
    <w:p w:rsidR="009A71D5" w:rsidRDefault="009A71D5">
      <w:pPr>
        <w:rPr>
          <w:rFonts w:ascii="Times New Roman" w:hAnsi="Times New Roman" w:cs="Times New Roman" w:hint="eastAsia"/>
        </w:rPr>
      </w:pPr>
    </w:p>
    <w:p w:rsidR="009A71D5" w:rsidRPr="009A71D5" w:rsidRDefault="009A71D5">
      <w:pPr>
        <w:rPr>
          <w:rFonts w:ascii="Times New Roman" w:hAnsi="Times New Roman" w:cs="Times New Roman" w:hint="eastAsia"/>
          <w:b/>
        </w:rPr>
      </w:pPr>
      <w:r w:rsidRPr="009A71D5">
        <w:rPr>
          <w:rFonts w:ascii="Times New Roman" w:hAnsi="Times New Roman" w:cs="Times New Roman" w:hint="eastAsia"/>
          <w:b/>
        </w:rPr>
        <w:t>Acquisition Motives</w:t>
      </w:r>
    </w:p>
    <w:p w:rsidR="009A71D5" w:rsidRDefault="009A71D5" w:rsidP="009A71D5">
      <w:pPr>
        <w:rPr>
          <w:rFonts w:ascii="Times New Roman" w:hAnsi="Times New Roman" w:cs="Times New Roman"/>
        </w:rPr>
      </w:pPr>
      <w:r>
        <w:rPr>
          <w:rFonts w:ascii="Times New Roman" w:hAnsi="Times New Roman" w:cs="Times New Roman" w:hint="eastAsia"/>
        </w:rPr>
        <w:tab/>
      </w:r>
      <w:r w:rsidRPr="007750EA">
        <w:rPr>
          <w:rFonts w:ascii="Times New Roman" w:hAnsi="Times New Roman" w:cs="Times New Roman"/>
        </w:rPr>
        <w:t>The deal will bring LVMH’s substantial financial and market clout to help support Tiffany</w:t>
      </w:r>
      <w:r>
        <w:rPr>
          <w:rFonts w:ascii="Times New Roman" w:hAnsi="Times New Roman" w:cs="Times New Roman" w:hint="eastAsia"/>
        </w:rPr>
        <w:t xml:space="preserve"> &amp; Co.</w:t>
      </w:r>
      <w:r w:rsidRPr="007750EA">
        <w:rPr>
          <w:rFonts w:ascii="Times New Roman" w:hAnsi="Times New Roman" w:cs="Times New Roman"/>
        </w:rPr>
        <w:t>’s ongoing transformation efforts. It also boosts the French company’s presence in the US market. Within LVMH, Tiffany</w:t>
      </w:r>
      <w:r>
        <w:rPr>
          <w:rFonts w:ascii="Times New Roman" w:hAnsi="Times New Roman" w:cs="Times New Roman" w:hint="eastAsia"/>
        </w:rPr>
        <w:t xml:space="preserve"> &amp; Co.</w:t>
      </w:r>
      <w:r w:rsidRPr="007750EA">
        <w:rPr>
          <w:rFonts w:ascii="Times New Roman" w:hAnsi="Times New Roman" w:cs="Times New Roman"/>
        </w:rPr>
        <w:t xml:space="preserve"> will be able to accelerate its ongoing strategy</w:t>
      </w:r>
    </w:p>
    <w:p w:rsidR="009A71D5" w:rsidRDefault="009A71D5" w:rsidP="009A71D5">
      <w:pPr>
        <w:rPr>
          <w:rFonts w:ascii="Times New Roman" w:hAnsi="Times New Roman" w:cs="Times New Roman"/>
        </w:rPr>
      </w:pPr>
    </w:p>
    <w:p w:rsidR="009A71D5" w:rsidRPr="007750EA" w:rsidRDefault="009A71D5" w:rsidP="009A71D5">
      <w:pPr>
        <w:rPr>
          <w:rFonts w:ascii="Times New Roman" w:hAnsi="Times New Roman" w:cs="Times New Roman"/>
        </w:rPr>
      </w:pPr>
      <w:r>
        <w:rPr>
          <w:rFonts w:ascii="Times New Roman" w:hAnsi="Times New Roman" w:cs="Times New Roman" w:hint="eastAsia"/>
        </w:rPr>
        <w:tab/>
      </w:r>
      <w:r>
        <w:rPr>
          <w:rFonts w:ascii="Times New Roman" w:hAnsi="Times New Roman" w:cs="Times New Roman"/>
        </w:rPr>
        <w:t>Th</w:t>
      </w:r>
      <w:r>
        <w:rPr>
          <w:rFonts w:ascii="Times New Roman" w:hAnsi="Times New Roman" w:cs="Times New Roman" w:hint="eastAsia"/>
        </w:rPr>
        <w:t>is acquisition</w:t>
      </w:r>
      <w:r w:rsidRPr="007750EA">
        <w:rPr>
          <w:rFonts w:ascii="Times New Roman" w:hAnsi="Times New Roman" w:cs="Times New Roman"/>
        </w:rPr>
        <w:t xml:space="preserve"> also allows LVMH to gain further ground on Swiss conglomerate </w:t>
      </w:r>
      <w:proofErr w:type="spellStart"/>
      <w:r w:rsidRPr="007750EA">
        <w:rPr>
          <w:rFonts w:ascii="Times New Roman" w:hAnsi="Times New Roman" w:cs="Times New Roman"/>
        </w:rPr>
        <w:t>Richemont</w:t>
      </w:r>
      <w:proofErr w:type="spellEnd"/>
      <w:r w:rsidRPr="007750EA">
        <w:rPr>
          <w:rFonts w:ascii="Times New Roman" w:hAnsi="Times New Roman" w:cs="Times New Roman"/>
        </w:rPr>
        <w:t xml:space="preserve">, which has long dominated hard luxury with its ownership of Cartier and Van </w:t>
      </w:r>
      <w:proofErr w:type="spellStart"/>
      <w:r w:rsidRPr="007750EA">
        <w:rPr>
          <w:rFonts w:ascii="Times New Roman" w:hAnsi="Times New Roman" w:cs="Times New Roman"/>
        </w:rPr>
        <w:t>Cleef</w:t>
      </w:r>
      <w:proofErr w:type="spellEnd"/>
      <w:r w:rsidRPr="007750EA">
        <w:rPr>
          <w:rFonts w:ascii="Times New Roman" w:hAnsi="Times New Roman" w:cs="Times New Roman"/>
        </w:rPr>
        <w:t xml:space="preserve"> &amp; </w:t>
      </w:r>
      <w:proofErr w:type="spellStart"/>
      <w:r w:rsidRPr="007750EA">
        <w:rPr>
          <w:rFonts w:ascii="Times New Roman" w:hAnsi="Times New Roman" w:cs="Times New Roman"/>
        </w:rPr>
        <w:t>Arpels</w:t>
      </w:r>
      <w:proofErr w:type="spellEnd"/>
      <w:r w:rsidRPr="007750EA">
        <w:rPr>
          <w:rFonts w:ascii="Times New Roman" w:hAnsi="Times New Roman" w:cs="Times New Roman"/>
        </w:rPr>
        <w:t xml:space="preserve">. </w:t>
      </w:r>
      <w:proofErr w:type="spellStart"/>
      <w:r w:rsidRPr="007750EA">
        <w:rPr>
          <w:rFonts w:ascii="Times New Roman" w:hAnsi="Times New Roman" w:cs="Times New Roman"/>
        </w:rPr>
        <w:t>Jewellery</w:t>
      </w:r>
      <w:proofErr w:type="spellEnd"/>
      <w:r w:rsidRPr="007750EA">
        <w:rPr>
          <w:rFonts w:ascii="Times New Roman" w:hAnsi="Times New Roman" w:cs="Times New Roman"/>
        </w:rPr>
        <w:t xml:space="preserve"> was one of the best-performing luxury categories in 2018, according to Bain &amp; Co, which predicts that the global $20 billion mark</w:t>
      </w:r>
      <w:r w:rsidR="0028288B">
        <w:rPr>
          <w:rFonts w:ascii="Times New Roman" w:hAnsi="Times New Roman" w:cs="Times New Roman"/>
        </w:rPr>
        <w:t>et will grow 7 percent</w:t>
      </w:r>
      <w:r w:rsidR="0028288B">
        <w:rPr>
          <w:rFonts w:ascii="Times New Roman" w:hAnsi="Times New Roman" w:cs="Times New Roman" w:hint="eastAsia"/>
        </w:rPr>
        <w:t xml:space="preserve"> annually</w:t>
      </w:r>
      <w:r w:rsidRPr="007750EA">
        <w:rPr>
          <w:rFonts w:ascii="Times New Roman" w:hAnsi="Times New Roman" w:cs="Times New Roman"/>
        </w:rPr>
        <w:t>.</w:t>
      </w:r>
    </w:p>
    <w:p w:rsidR="009A71D5" w:rsidRPr="007750EA" w:rsidRDefault="009A71D5" w:rsidP="009A71D5">
      <w:pPr>
        <w:rPr>
          <w:rFonts w:ascii="Times New Roman" w:hAnsi="Times New Roman" w:cs="Times New Roman"/>
        </w:rPr>
      </w:pPr>
    </w:p>
    <w:p w:rsidR="009A71D5" w:rsidRDefault="009A71D5" w:rsidP="009A71D5">
      <w:pPr>
        <w:rPr>
          <w:rFonts w:ascii="Times New Roman" w:hAnsi="Times New Roman" w:cs="Times New Roman" w:hint="eastAsia"/>
        </w:rPr>
      </w:pPr>
      <w:r>
        <w:rPr>
          <w:rFonts w:ascii="Times New Roman" w:hAnsi="Times New Roman" w:cs="Times New Roman" w:hint="eastAsia"/>
        </w:rPr>
        <w:tab/>
        <w:t xml:space="preserve">The </w:t>
      </w:r>
      <w:r w:rsidRPr="007750EA">
        <w:rPr>
          <w:rFonts w:ascii="Times New Roman" w:hAnsi="Times New Roman" w:cs="Times New Roman"/>
        </w:rPr>
        <w:t>Tiffany</w:t>
      </w:r>
      <w:r>
        <w:rPr>
          <w:rFonts w:ascii="Times New Roman" w:hAnsi="Times New Roman" w:cs="Times New Roman" w:hint="eastAsia"/>
        </w:rPr>
        <w:t xml:space="preserve"> Co.</w:t>
      </w:r>
      <w:r>
        <w:rPr>
          <w:rFonts w:ascii="Times New Roman" w:hAnsi="Times New Roman" w:cs="Times New Roman"/>
        </w:rPr>
        <w:t>’</w:t>
      </w:r>
      <w:r>
        <w:rPr>
          <w:rFonts w:ascii="Times New Roman" w:hAnsi="Times New Roman" w:cs="Times New Roman" w:hint="eastAsia"/>
        </w:rPr>
        <w:t>s acquisition</w:t>
      </w:r>
      <w:r w:rsidRPr="007750EA">
        <w:rPr>
          <w:rFonts w:ascii="Times New Roman" w:hAnsi="Times New Roman" w:cs="Times New Roman"/>
        </w:rPr>
        <w:t xml:space="preserve"> gives LVMH a greater degree of control over its hard luxury supply chain. That’s an increasingly desirable trait for luxury brands, under pressure to guarantee provenance and lock in supply in a competitive market. Tiffany </w:t>
      </w:r>
      <w:r>
        <w:rPr>
          <w:rFonts w:ascii="Times New Roman" w:hAnsi="Times New Roman" w:cs="Times New Roman" w:hint="eastAsia"/>
        </w:rPr>
        <w:t xml:space="preserve">&amp; Co. </w:t>
      </w:r>
      <w:r w:rsidRPr="007750EA">
        <w:rPr>
          <w:rFonts w:ascii="Times New Roman" w:hAnsi="Times New Roman" w:cs="Times New Roman"/>
        </w:rPr>
        <w:t xml:space="preserve">employs more than 5,000 artisans to cut diamonds and craft its </w:t>
      </w:r>
      <w:proofErr w:type="spellStart"/>
      <w:r w:rsidRPr="007750EA">
        <w:rPr>
          <w:rFonts w:ascii="Times New Roman" w:hAnsi="Times New Roman" w:cs="Times New Roman"/>
        </w:rPr>
        <w:t>jewellery</w:t>
      </w:r>
      <w:proofErr w:type="spellEnd"/>
      <w:r w:rsidRPr="007750EA">
        <w:rPr>
          <w:rFonts w:ascii="Times New Roman" w:hAnsi="Times New Roman" w:cs="Times New Roman"/>
        </w:rPr>
        <w:t>, rather than buying from middlemen.</w:t>
      </w:r>
    </w:p>
    <w:p w:rsidR="00697D9F" w:rsidRPr="007750EA" w:rsidRDefault="00697D9F" w:rsidP="009A71D5">
      <w:pPr>
        <w:rPr>
          <w:rFonts w:ascii="Times New Roman" w:hAnsi="Times New Roman" w:cs="Times New Roman"/>
        </w:rPr>
      </w:pPr>
    </w:p>
    <w:p w:rsidR="00697D9F" w:rsidRDefault="00D27D45" w:rsidP="00D27D45">
      <w:pPr>
        <w:jc w:val="right"/>
        <w:rPr>
          <w:rFonts w:ascii="Times New Roman" w:hAnsi="Times New Roman" w:cs="Times New Roman" w:hint="eastAsia"/>
        </w:rPr>
      </w:pPr>
      <w:r>
        <w:rPr>
          <w:noProof/>
        </w:rPr>
        <w:drawing>
          <wp:inline distT="0" distB="0" distL="0" distR="0">
            <wp:extent cx="3359951" cy="2329732"/>
            <wp:effectExtent l="19050" t="0" r="0" b="0"/>
            <wp:docPr id="33" name="圖片 4" descr="https://images.businessoffashion.com/site/uploads/2020/09/18092020-LVMH-Tiffany-Article-Chart001-1.jpeg?auto=format%2Ccompress&amp;crop=top&amp;fit=crop&amp;h=1350&amp;w=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businessoffashion.com/site/uploads/2020/09/18092020-LVMH-Tiffany-Article-Chart001-1.jpeg?auto=format%2Ccompress&amp;crop=top&amp;fit=crop&amp;h=1350&amp;w=1080"/>
                    <pic:cNvPicPr>
                      <a:picLocks noChangeAspect="1" noChangeArrowheads="1"/>
                    </pic:cNvPicPr>
                  </pic:nvPicPr>
                  <pic:blipFill>
                    <a:blip r:embed="rId14" cstate="print"/>
                    <a:srcRect/>
                    <a:stretch>
                      <a:fillRect/>
                    </a:stretch>
                  </pic:blipFill>
                  <pic:spPr bwMode="auto">
                    <a:xfrm>
                      <a:off x="0" y="0"/>
                      <a:ext cx="3366919" cy="2334563"/>
                    </a:xfrm>
                    <a:prstGeom prst="rect">
                      <a:avLst/>
                    </a:prstGeom>
                    <a:noFill/>
                    <a:ln w="9525">
                      <a:noFill/>
                      <a:miter lim="800000"/>
                      <a:headEnd/>
                      <a:tailEnd/>
                    </a:ln>
                  </pic:spPr>
                </pic:pic>
              </a:graphicData>
            </a:graphic>
          </wp:inline>
        </w:drawing>
      </w:r>
    </w:p>
    <w:p w:rsidR="004F4FB6" w:rsidRDefault="004F4FB6" w:rsidP="00040245">
      <w:pPr>
        <w:rPr>
          <w:rFonts w:ascii="Times New Roman" w:hAnsi="Times New Roman" w:cs="Times New Roman" w:hint="eastAsia"/>
        </w:rPr>
      </w:pPr>
    </w:p>
    <w:p w:rsidR="00040245" w:rsidRPr="00040245" w:rsidRDefault="00040245" w:rsidP="00040245">
      <w:pPr>
        <w:rPr>
          <w:rFonts w:ascii="Times New Roman" w:hAnsi="Times New Roman" w:cs="Times New Roman"/>
        </w:rPr>
      </w:pPr>
      <w:r>
        <w:rPr>
          <w:rFonts w:ascii="Times New Roman" w:hAnsi="Times New Roman" w:cs="Times New Roman" w:hint="eastAsia"/>
        </w:rPr>
        <w:tab/>
      </w:r>
      <w:r>
        <w:rPr>
          <w:rFonts w:ascii="Times New Roman" w:hAnsi="Times New Roman" w:cs="Times New Roman"/>
        </w:rPr>
        <w:t>For LVMH, the strategic</w:t>
      </w:r>
      <w:r>
        <w:rPr>
          <w:rFonts w:ascii="Times New Roman" w:hAnsi="Times New Roman" w:cs="Times New Roman" w:hint="eastAsia"/>
        </w:rPr>
        <w:t xml:space="preserve"> </w:t>
      </w:r>
      <w:r w:rsidRPr="00040245">
        <w:rPr>
          <w:rFonts w:ascii="Times New Roman" w:hAnsi="Times New Roman" w:cs="Times New Roman"/>
        </w:rPr>
        <w:t>rationale for closing the deal</w:t>
      </w:r>
      <w:r>
        <w:rPr>
          <w:rFonts w:ascii="Times New Roman" w:hAnsi="Times New Roman" w:cs="Times New Roman" w:hint="eastAsia"/>
        </w:rPr>
        <w:t xml:space="preserve"> is</w:t>
      </w:r>
      <w:r w:rsidRPr="00040245">
        <w:rPr>
          <w:rFonts w:ascii="Times New Roman" w:hAnsi="Times New Roman" w:cs="Times New Roman"/>
        </w:rPr>
        <w:t xml:space="preserve"> sound. After long dominating the market for "soft" luxuries including leather handbags and shoes, the acquisition of Tiffany would change the game for the French group by more than doubling its share in so-called “hard" luxuries, which include fine </w:t>
      </w:r>
      <w:proofErr w:type="spellStart"/>
      <w:r w:rsidRPr="00040245">
        <w:rPr>
          <w:rFonts w:ascii="Times New Roman" w:hAnsi="Times New Roman" w:cs="Times New Roman"/>
        </w:rPr>
        <w:t>jewellery</w:t>
      </w:r>
      <w:proofErr w:type="spellEnd"/>
      <w:r w:rsidRPr="00040245">
        <w:rPr>
          <w:rFonts w:ascii="Times New Roman" w:hAnsi="Times New Roman" w:cs="Times New Roman"/>
        </w:rPr>
        <w:t xml:space="preserve"> and watches. LVMH has long trailed Cartie</w:t>
      </w:r>
      <w:r>
        <w:rPr>
          <w:rFonts w:ascii="Times New Roman" w:hAnsi="Times New Roman" w:cs="Times New Roman"/>
        </w:rPr>
        <w:t xml:space="preserve">r- and Van </w:t>
      </w:r>
      <w:proofErr w:type="spellStart"/>
      <w:r>
        <w:rPr>
          <w:rFonts w:ascii="Times New Roman" w:hAnsi="Times New Roman" w:cs="Times New Roman"/>
        </w:rPr>
        <w:t>Cleef</w:t>
      </w:r>
      <w:proofErr w:type="spellEnd"/>
      <w:r>
        <w:rPr>
          <w:rFonts w:ascii="Times New Roman" w:hAnsi="Times New Roman" w:cs="Times New Roman"/>
        </w:rPr>
        <w:t xml:space="preserve"> &amp; </w:t>
      </w:r>
      <w:proofErr w:type="spellStart"/>
      <w:r>
        <w:rPr>
          <w:rFonts w:ascii="Times New Roman" w:hAnsi="Times New Roman" w:cs="Times New Roman"/>
        </w:rPr>
        <w:t>Arpels</w:t>
      </w:r>
      <w:proofErr w:type="spellEnd"/>
      <w:r>
        <w:rPr>
          <w:rFonts w:ascii="Times New Roman" w:hAnsi="Times New Roman" w:cs="Times New Roman"/>
        </w:rPr>
        <w:t>-owner</w:t>
      </w:r>
      <w:r>
        <w:rPr>
          <w:rFonts w:ascii="Times New Roman" w:hAnsi="Times New Roman" w:cs="Times New Roman" w:hint="eastAsia"/>
        </w:rPr>
        <w:t xml:space="preserve"> </w:t>
      </w:r>
      <w:proofErr w:type="spellStart"/>
      <w:r w:rsidRPr="00040245">
        <w:rPr>
          <w:rFonts w:ascii="Times New Roman" w:hAnsi="Times New Roman" w:cs="Times New Roman"/>
        </w:rPr>
        <w:t>Richemont</w:t>
      </w:r>
      <w:proofErr w:type="spellEnd"/>
      <w:r>
        <w:rPr>
          <w:rFonts w:ascii="Times New Roman" w:hAnsi="Times New Roman" w:cs="Times New Roman" w:hint="eastAsia"/>
        </w:rPr>
        <w:t xml:space="preserve"> </w:t>
      </w:r>
      <w:r w:rsidRPr="00040245">
        <w:rPr>
          <w:rFonts w:ascii="Times New Roman" w:hAnsi="Times New Roman" w:cs="Times New Roman"/>
        </w:rPr>
        <w:t>in this space, t</w:t>
      </w:r>
      <w:r>
        <w:rPr>
          <w:rFonts w:ascii="Times New Roman" w:hAnsi="Times New Roman" w:cs="Times New Roman"/>
        </w:rPr>
        <w:t>hough it gained ground with its</w:t>
      </w:r>
      <w:r>
        <w:rPr>
          <w:rFonts w:ascii="Times New Roman" w:hAnsi="Times New Roman" w:cs="Times New Roman" w:hint="eastAsia"/>
        </w:rPr>
        <w:t xml:space="preserve"> </w:t>
      </w:r>
      <w:r w:rsidRPr="00040245">
        <w:rPr>
          <w:rFonts w:ascii="Times New Roman" w:hAnsi="Times New Roman" w:cs="Times New Roman"/>
        </w:rPr>
        <w:t>2011 acquisition</w:t>
      </w:r>
      <w:r>
        <w:rPr>
          <w:rFonts w:ascii="Times New Roman" w:hAnsi="Times New Roman" w:cs="Times New Roman" w:hint="eastAsia"/>
        </w:rPr>
        <w:t xml:space="preserve"> </w:t>
      </w:r>
      <w:r w:rsidRPr="00040245">
        <w:rPr>
          <w:rFonts w:ascii="Times New Roman" w:hAnsi="Times New Roman" w:cs="Times New Roman"/>
        </w:rPr>
        <w:t xml:space="preserve">of Italian </w:t>
      </w:r>
      <w:proofErr w:type="spellStart"/>
      <w:r w:rsidRPr="00040245">
        <w:rPr>
          <w:rFonts w:ascii="Times New Roman" w:hAnsi="Times New Roman" w:cs="Times New Roman"/>
        </w:rPr>
        <w:t>jeweller</w:t>
      </w:r>
      <w:proofErr w:type="spellEnd"/>
      <w:r w:rsidRPr="00040245">
        <w:rPr>
          <w:rFonts w:ascii="Times New Roman" w:hAnsi="Times New Roman" w:cs="Times New Roman"/>
        </w:rPr>
        <w:t xml:space="preserve"> </w:t>
      </w:r>
      <w:proofErr w:type="spellStart"/>
      <w:r w:rsidRPr="00040245">
        <w:rPr>
          <w:rFonts w:ascii="Times New Roman" w:hAnsi="Times New Roman" w:cs="Times New Roman"/>
        </w:rPr>
        <w:t>Bulgari</w:t>
      </w:r>
      <w:proofErr w:type="spellEnd"/>
      <w:r w:rsidRPr="00040245">
        <w:rPr>
          <w:rFonts w:ascii="Times New Roman" w:hAnsi="Times New Roman" w:cs="Times New Roman"/>
        </w:rPr>
        <w:t>.</w:t>
      </w:r>
    </w:p>
    <w:p w:rsidR="00040245" w:rsidRDefault="00040245" w:rsidP="00040245">
      <w:pPr>
        <w:rPr>
          <w:rFonts w:ascii="Times New Roman" w:hAnsi="Times New Roman" w:cs="Times New Roman" w:hint="eastAsia"/>
        </w:rPr>
      </w:pPr>
    </w:p>
    <w:p w:rsidR="00040245" w:rsidRPr="00040245" w:rsidRDefault="00040245">
      <w:pPr>
        <w:rPr>
          <w:rFonts w:ascii="Times New Roman" w:hAnsi="Times New Roman" w:cs="Times New Roman" w:hint="eastAsia"/>
        </w:rPr>
      </w:pPr>
      <w:r>
        <w:rPr>
          <w:rFonts w:ascii="Times New Roman" w:hAnsi="Times New Roman" w:cs="Times New Roman" w:hint="eastAsia"/>
        </w:rPr>
        <w:tab/>
      </w:r>
      <w:r>
        <w:rPr>
          <w:rFonts w:ascii="Times New Roman" w:hAnsi="Times New Roman" w:cs="Times New Roman"/>
        </w:rPr>
        <w:t>For Tiffany, too, which has</w:t>
      </w:r>
      <w:r>
        <w:rPr>
          <w:rFonts w:ascii="Times New Roman" w:hAnsi="Times New Roman" w:cs="Times New Roman" w:hint="eastAsia"/>
        </w:rPr>
        <w:t xml:space="preserve"> </w:t>
      </w:r>
      <w:r>
        <w:rPr>
          <w:rFonts w:ascii="Times New Roman" w:hAnsi="Times New Roman" w:cs="Times New Roman"/>
        </w:rPr>
        <w:t>lagged in modernizing</w:t>
      </w:r>
      <w:r>
        <w:rPr>
          <w:rFonts w:ascii="Times New Roman" w:hAnsi="Times New Roman" w:cs="Times New Roman" w:hint="eastAsia"/>
        </w:rPr>
        <w:t xml:space="preserve"> </w:t>
      </w:r>
      <w:r w:rsidRPr="00040245">
        <w:rPr>
          <w:rFonts w:ascii="Times New Roman" w:hAnsi="Times New Roman" w:cs="Times New Roman"/>
        </w:rPr>
        <w:t>its retail stores and marketing campaigns, being acquired by LVMH would bring welcome expertise in branding and customer experience in order to combat a tough North American market and accelerate progress in China.</w:t>
      </w:r>
    </w:p>
    <w:p w:rsidR="00040245" w:rsidRDefault="00040245">
      <w:pPr>
        <w:rPr>
          <w:rFonts w:ascii="Times New Roman" w:hAnsi="Times New Roman" w:cs="Times New Roman" w:hint="eastAsia"/>
        </w:rPr>
      </w:pPr>
    </w:p>
    <w:p w:rsidR="00040245" w:rsidRDefault="009A71D5">
      <w:pPr>
        <w:rPr>
          <w:rFonts w:ascii="Times New Roman" w:hAnsi="Times New Roman" w:cs="Times New Roman" w:hint="eastAsia"/>
        </w:rPr>
      </w:pPr>
      <w:r>
        <w:rPr>
          <w:rFonts w:ascii="Times New Roman" w:hAnsi="Times New Roman" w:cs="Times New Roman" w:hint="eastAsia"/>
        </w:rPr>
        <w:tab/>
      </w:r>
      <w:r w:rsidR="00040245">
        <w:rPr>
          <w:rFonts w:ascii="Times New Roman" w:hAnsi="Times New Roman" w:cs="Times New Roman" w:hint="eastAsia"/>
        </w:rPr>
        <w:t>Overall, g</w:t>
      </w:r>
      <w:r w:rsidRPr="007750EA">
        <w:rPr>
          <w:rFonts w:ascii="Times New Roman" w:hAnsi="Times New Roman" w:cs="Times New Roman"/>
        </w:rPr>
        <w:t>oing forward, LVMH is eyeing the opportunity to expand Tiffany</w:t>
      </w:r>
      <w:r>
        <w:rPr>
          <w:rFonts w:ascii="Times New Roman" w:hAnsi="Times New Roman" w:cs="Times New Roman" w:hint="eastAsia"/>
        </w:rPr>
        <w:t xml:space="preserve"> &amp; Co.</w:t>
      </w:r>
      <w:r w:rsidRPr="007750EA">
        <w:rPr>
          <w:rFonts w:ascii="Times New Roman" w:hAnsi="Times New Roman" w:cs="Times New Roman"/>
        </w:rPr>
        <w:t xml:space="preserve">’s market penetration internationally. The brand only generates 11 percent of its revenue in Europe, for instance. Longer term, the deal opens up the prospect of new product categories for the </w:t>
      </w:r>
      <w:proofErr w:type="spellStart"/>
      <w:r>
        <w:rPr>
          <w:rFonts w:ascii="Times New Roman" w:hAnsi="Times New Roman" w:cs="Times New Roman"/>
        </w:rPr>
        <w:t>jeweller</w:t>
      </w:r>
      <w:proofErr w:type="spellEnd"/>
      <w:r>
        <w:rPr>
          <w:rFonts w:ascii="Times New Roman" w:hAnsi="Times New Roman" w:cs="Times New Roman"/>
        </w:rPr>
        <w:t>.</w:t>
      </w:r>
    </w:p>
    <w:p w:rsidR="005F48D0" w:rsidRDefault="005F48D0">
      <w:pPr>
        <w:rPr>
          <w:rFonts w:ascii="Times New Roman" w:hAnsi="Times New Roman" w:cs="Times New Roman" w:hint="eastAsia"/>
        </w:rPr>
      </w:pPr>
    </w:p>
    <w:p w:rsidR="004F4FB6" w:rsidRDefault="004F4FB6">
      <w:pPr>
        <w:rPr>
          <w:rFonts w:ascii="Times New Roman" w:hAnsi="Times New Roman" w:cs="Times New Roman" w:hint="eastAsia"/>
        </w:rPr>
      </w:pPr>
    </w:p>
    <w:p w:rsidR="004F4FB6" w:rsidRPr="00BE345E" w:rsidRDefault="004F4FB6" w:rsidP="004F4FB6">
      <w:pPr>
        <w:rPr>
          <w:rFonts w:ascii="Times New Roman" w:hAnsi="Times New Roman" w:cs="Times New Roman"/>
          <w:b/>
        </w:rPr>
      </w:pPr>
      <w:r>
        <w:rPr>
          <w:rFonts w:ascii="Times New Roman" w:hAnsi="Times New Roman" w:cs="Times New Roman" w:hint="eastAsia"/>
          <w:b/>
        </w:rPr>
        <w:t>The Proposed Deal</w:t>
      </w:r>
    </w:p>
    <w:p w:rsidR="004F4FB6" w:rsidRDefault="004F4FB6" w:rsidP="004F4FB6">
      <w:pPr>
        <w:rPr>
          <w:rFonts w:ascii="Times New Roman" w:hAnsi="Times New Roman" w:cs="Times New Roman"/>
        </w:rPr>
      </w:pPr>
      <w:r>
        <w:rPr>
          <w:rFonts w:ascii="Times New Roman" w:hAnsi="Times New Roman" w:cs="Times New Roman" w:hint="eastAsia"/>
        </w:rPr>
        <w:tab/>
        <w:t xml:space="preserve">On November 25, 2019, </w:t>
      </w:r>
      <w:r w:rsidRPr="00653310">
        <w:rPr>
          <w:rFonts w:ascii="Times New Roman" w:hAnsi="Times New Roman" w:cs="Times New Roman"/>
        </w:rPr>
        <w:t>LVMH M</w:t>
      </w:r>
      <w:r>
        <w:rPr>
          <w:rFonts w:ascii="Times New Roman" w:hAnsi="Times New Roman" w:cs="Times New Roman"/>
        </w:rPr>
        <w:t xml:space="preserve">oët Hennessy Louis </w:t>
      </w:r>
      <w:proofErr w:type="spellStart"/>
      <w:r>
        <w:rPr>
          <w:rFonts w:ascii="Times New Roman" w:hAnsi="Times New Roman" w:cs="Times New Roman"/>
        </w:rPr>
        <w:t>Vuitton</w:t>
      </w:r>
      <w:proofErr w:type="spellEnd"/>
      <w:r>
        <w:rPr>
          <w:rFonts w:ascii="Times New Roman" w:hAnsi="Times New Roman" w:cs="Times New Roman"/>
        </w:rPr>
        <w:t xml:space="preserve"> SE (LVMH)</w:t>
      </w:r>
      <w:r>
        <w:rPr>
          <w:rFonts w:ascii="Times New Roman" w:hAnsi="Times New Roman" w:cs="Times New Roman" w:hint="eastAsia"/>
        </w:rPr>
        <w:t xml:space="preserve"> --</w:t>
      </w:r>
      <w:r w:rsidRPr="00653310">
        <w:rPr>
          <w:rFonts w:ascii="Times New Roman" w:hAnsi="Times New Roman" w:cs="Times New Roman"/>
        </w:rPr>
        <w:t xml:space="preserve"> the world’s leading luxury gro</w:t>
      </w:r>
      <w:r>
        <w:rPr>
          <w:rFonts w:ascii="Times New Roman" w:hAnsi="Times New Roman" w:cs="Times New Roman"/>
        </w:rPr>
        <w:t xml:space="preserve">up </w:t>
      </w:r>
      <w:r>
        <w:rPr>
          <w:rFonts w:ascii="Times New Roman" w:hAnsi="Times New Roman" w:cs="Times New Roman" w:hint="eastAsia"/>
        </w:rPr>
        <w:t xml:space="preserve">-- </w:t>
      </w:r>
      <w:r>
        <w:rPr>
          <w:rFonts w:ascii="Times New Roman" w:hAnsi="Times New Roman" w:cs="Times New Roman"/>
        </w:rPr>
        <w:t>and Tiffany &amp; Co.</w:t>
      </w:r>
      <w:r>
        <w:rPr>
          <w:rFonts w:ascii="Times New Roman" w:hAnsi="Times New Roman" w:cs="Times New Roman" w:hint="eastAsia"/>
        </w:rPr>
        <w:t xml:space="preserve"> -- </w:t>
      </w:r>
      <w:r>
        <w:rPr>
          <w:rFonts w:ascii="Times New Roman" w:hAnsi="Times New Roman" w:cs="Times New Roman"/>
        </w:rPr>
        <w:t>the global luxury jeweler</w:t>
      </w:r>
      <w:r>
        <w:rPr>
          <w:rFonts w:ascii="Times New Roman" w:hAnsi="Times New Roman" w:cs="Times New Roman" w:hint="eastAsia"/>
        </w:rPr>
        <w:t xml:space="preserve"> </w:t>
      </w:r>
      <w:proofErr w:type="gramStart"/>
      <w:r>
        <w:rPr>
          <w:rFonts w:ascii="Times New Roman" w:hAnsi="Times New Roman" w:cs="Times New Roman" w:hint="eastAsia"/>
        </w:rPr>
        <w:t>--</w:t>
      </w:r>
      <w:r>
        <w:rPr>
          <w:rFonts w:ascii="Times New Roman" w:hAnsi="Times New Roman" w:cs="Times New Roman"/>
        </w:rPr>
        <w:t xml:space="preserve"> </w:t>
      </w:r>
      <w:r w:rsidRPr="00653310">
        <w:rPr>
          <w:rFonts w:ascii="Times New Roman" w:hAnsi="Times New Roman" w:cs="Times New Roman"/>
        </w:rPr>
        <w:t xml:space="preserve"> an</w:t>
      </w:r>
      <w:r>
        <w:rPr>
          <w:rFonts w:ascii="Times New Roman" w:hAnsi="Times New Roman" w:cs="Times New Roman"/>
        </w:rPr>
        <w:t>nounced</w:t>
      </w:r>
      <w:proofErr w:type="gramEnd"/>
      <w:r>
        <w:rPr>
          <w:rFonts w:ascii="Times New Roman" w:hAnsi="Times New Roman" w:cs="Times New Roman"/>
        </w:rPr>
        <w:t xml:space="preserve"> that the companies </w:t>
      </w:r>
      <w:r>
        <w:rPr>
          <w:rFonts w:ascii="Times New Roman" w:hAnsi="Times New Roman" w:cs="Times New Roman" w:hint="eastAsia"/>
        </w:rPr>
        <w:t xml:space="preserve">had </w:t>
      </w:r>
      <w:r w:rsidRPr="00653310">
        <w:rPr>
          <w:rFonts w:ascii="Times New Roman" w:hAnsi="Times New Roman" w:cs="Times New Roman"/>
        </w:rPr>
        <w:t>entered into a definit</w:t>
      </w:r>
      <w:r>
        <w:rPr>
          <w:rFonts w:ascii="Times New Roman" w:hAnsi="Times New Roman" w:cs="Times New Roman"/>
        </w:rPr>
        <w:t>ive agreement</w:t>
      </w:r>
      <w:r>
        <w:rPr>
          <w:rFonts w:ascii="Times New Roman" w:hAnsi="Times New Roman" w:cs="Times New Roman" w:hint="eastAsia"/>
        </w:rPr>
        <w:t xml:space="preserve"> for the acquisition.</w:t>
      </w:r>
      <w:r>
        <w:rPr>
          <w:rFonts w:ascii="Times New Roman" w:hAnsi="Times New Roman" w:cs="Times New Roman"/>
        </w:rPr>
        <w:t xml:space="preserve"> LVMH </w:t>
      </w:r>
      <w:r w:rsidRPr="00653310">
        <w:rPr>
          <w:rFonts w:ascii="Times New Roman" w:hAnsi="Times New Roman" w:cs="Times New Roman"/>
        </w:rPr>
        <w:t>acquire</w:t>
      </w:r>
      <w:r>
        <w:rPr>
          <w:rFonts w:ascii="Times New Roman" w:hAnsi="Times New Roman" w:cs="Times New Roman" w:hint="eastAsia"/>
        </w:rPr>
        <w:t>d</w:t>
      </w:r>
      <w:r w:rsidRPr="00653310">
        <w:rPr>
          <w:rFonts w:ascii="Times New Roman" w:hAnsi="Times New Roman" w:cs="Times New Roman"/>
        </w:rPr>
        <w:t xml:space="preserve"> Tiffany </w:t>
      </w:r>
      <w:r>
        <w:rPr>
          <w:rFonts w:ascii="Times New Roman" w:hAnsi="Times New Roman" w:cs="Times New Roman" w:hint="eastAsia"/>
        </w:rPr>
        <w:t xml:space="preserve">&amp; Co. </w:t>
      </w:r>
      <w:r w:rsidRPr="00653310">
        <w:rPr>
          <w:rFonts w:ascii="Times New Roman" w:hAnsi="Times New Roman" w:cs="Times New Roman"/>
        </w:rPr>
        <w:t>for $135 per share in cash, in a transaction with an equity value of approximately €14.7 billion or $16.2 billion.</w:t>
      </w:r>
    </w:p>
    <w:p w:rsidR="004F4FB6" w:rsidRDefault="004F4FB6" w:rsidP="004F4FB6">
      <w:pPr>
        <w:rPr>
          <w:rFonts w:ascii="Times New Roman" w:hAnsi="Times New Roman" w:cs="Times New Roman"/>
        </w:rPr>
      </w:pPr>
    </w:p>
    <w:p w:rsidR="004F4FB6" w:rsidRDefault="004F4FB6" w:rsidP="004F4FB6">
      <w:pPr>
        <w:rPr>
          <w:rFonts w:ascii="Times New Roman" w:hAnsi="Times New Roman" w:cs="Times New Roman"/>
        </w:rPr>
      </w:pPr>
      <w:r>
        <w:rPr>
          <w:rFonts w:ascii="Times New Roman" w:hAnsi="Times New Roman" w:cs="Times New Roman" w:hint="eastAsia"/>
        </w:rPr>
        <w:tab/>
      </w:r>
      <w:r w:rsidRPr="00653310">
        <w:rPr>
          <w:rFonts w:ascii="Times New Roman" w:hAnsi="Times New Roman" w:cs="Times New Roman"/>
        </w:rPr>
        <w:t xml:space="preserve">The deal, which should be completed by early to mid 2020, will bring the 182-year-old legendary Tiffany &amp; Co. under the LVMH fold, which includes 75 other luxury brands, such as watch and jewelry legends </w:t>
      </w:r>
      <w:proofErr w:type="spellStart"/>
      <w:r w:rsidRPr="00653310">
        <w:rPr>
          <w:rFonts w:ascii="Times New Roman" w:hAnsi="Times New Roman" w:cs="Times New Roman"/>
        </w:rPr>
        <w:t>Bulgari</w:t>
      </w:r>
      <w:proofErr w:type="spellEnd"/>
      <w:r w:rsidRPr="00653310">
        <w:rPr>
          <w:rFonts w:ascii="Times New Roman" w:hAnsi="Times New Roman" w:cs="Times New Roman"/>
        </w:rPr>
        <w:t xml:space="preserve">, Dior, </w:t>
      </w:r>
      <w:proofErr w:type="spellStart"/>
      <w:r w:rsidRPr="00653310">
        <w:rPr>
          <w:rFonts w:ascii="Times New Roman" w:hAnsi="Times New Roman" w:cs="Times New Roman"/>
        </w:rPr>
        <w:t>Fendi</w:t>
      </w:r>
      <w:proofErr w:type="spellEnd"/>
      <w:r w:rsidRPr="00653310">
        <w:rPr>
          <w:rFonts w:ascii="Times New Roman" w:hAnsi="Times New Roman" w:cs="Times New Roman"/>
        </w:rPr>
        <w:t xml:space="preserve">, </w:t>
      </w:r>
      <w:proofErr w:type="spellStart"/>
      <w:r w:rsidRPr="00653310">
        <w:rPr>
          <w:rFonts w:ascii="Times New Roman" w:hAnsi="Times New Roman" w:cs="Times New Roman"/>
        </w:rPr>
        <w:t>Hublot</w:t>
      </w:r>
      <w:proofErr w:type="spellEnd"/>
      <w:r w:rsidRPr="00653310">
        <w:rPr>
          <w:rFonts w:ascii="Times New Roman" w:hAnsi="Times New Roman" w:cs="Times New Roman"/>
        </w:rPr>
        <w:t xml:space="preserve">, TAG </w:t>
      </w:r>
      <w:proofErr w:type="spellStart"/>
      <w:r w:rsidRPr="00653310">
        <w:rPr>
          <w:rFonts w:ascii="Times New Roman" w:hAnsi="Times New Roman" w:cs="Times New Roman"/>
        </w:rPr>
        <w:t>Heuer</w:t>
      </w:r>
      <w:proofErr w:type="spellEnd"/>
      <w:r w:rsidRPr="00653310">
        <w:rPr>
          <w:rFonts w:ascii="Times New Roman" w:hAnsi="Times New Roman" w:cs="Times New Roman"/>
        </w:rPr>
        <w:t xml:space="preserve">, Zenith and Louis </w:t>
      </w:r>
      <w:proofErr w:type="spellStart"/>
      <w:r w:rsidRPr="00653310">
        <w:rPr>
          <w:rFonts w:ascii="Times New Roman" w:hAnsi="Times New Roman" w:cs="Times New Roman"/>
        </w:rPr>
        <w:t>Vuitton</w:t>
      </w:r>
      <w:proofErr w:type="spellEnd"/>
      <w:r w:rsidRPr="00653310">
        <w:rPr>
          <w:rFonts w:ascii="Times New Roman" w:hAnsi="Times New Roman" w:cs="Times New Roman"/>
        </w:rPr>
        <w:t>.</w:t>
      </w:r>
    </w:p>
    <w:p w:rsidR="004F4FB6" w:rsidRDefault="004F4FB6" w:rsidP="004F4FB6">
      <w:pPr>
        <w:rPr>
          <w:rFonts w:ascii="Times New Roman" w:hAnsi="Times New Roman" w:cs="Times New Roman"/>
        </w:rPr>
      </w:pPr>
    </w:p>
    <w:p w:rsidR="004F4FB6" w:rsidRDefault="004F4FB6" w:rsidP="004F4FB6">
      <w:pPr>
        <w:rPr>
          <w:rFonts w:ascii="Times New Roman" w:hAnsi="Times New Roman" w:cs="Times New Roman"/>
        </w:rPr>
      </w:pPr>
      <w:r>
        <w:rPr>
          <w:noProof/>
        </w:rPr>
        <w:drawing>
          <wp:inline distT="0" distB="0" distL="0" distR="0">
            <wp:extent cx="4044066" cy="2461260"/>
            <wp:effectExtent l="19050" t="0" r="0" b="0"/>
            <wp:docPr id="39" name="圖片 50" descr="「lvmh tiffany acquisition deal structure」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vmh tiffany acquisition deal structure」的圖片搜尋結果"/>
                    <pic:cNvPicPr>
                      <a:picLocks noChangeAspect="1" noChangeArrowheads="1"/>
                    </pic:cNvPicPr>
                  </pic:nvPicPr>
                  <pic:blipFill>
                    <a:blip r:embed="rId15" cstate="print"/>
                    <a:srcRect/>
                    <a:stretch>
                      <a:fillRect/>
                    </a:stretch>
                  </pic:blipFill>
                  <pic:spPr bwMode="auto">
                    <a:xfrm>
                      <a:off x="0" y="0"/>
                      <a:ext cx="4045451" cy="2462103"/>
                    </a:xfrm>
                    <a:prstGeom prst="rect">
                      <a:avLst/>
                    </a:prstGeom>
                    <a:noFill/>
                    <a:ln w="9525">
                      <a:noFill/>
                      <a:miter lim="800000"/>
                      <a:headEnd/>
                      <a:tailEnd/>
                    </a:ln>
                  </pic:spPr>
                </pic:pic>
              </a:graphicData>
            </a:graphic>
          </wp:inline>
        </w:drawing>
      </w:r>
    </w:p>
    <w:p w:rsidR="004F4FB6" w:rsidRPr="00891548" w:rsidRDefault="004F4FB6" w:rsidP="004F4FB6">
      <w:pPr>
        <w:rPr>
          <w:rFonts w:ascii="Times New Roman" w:hAnsi="Times New Roman" w:cs="Times New Roman"/>
        </w:rPr>
      </w:pPr>
    </w:p>
    <w:p w:rsidR="004F4FB6" w:rsidRPr="00891548" w:rsidRDefault="004F4FB6" w:rsidP="004F4FB6">
      <w:pPr>
        <w:rPr>
          <w:rFonts w:ascii="Times New Roman" w:hAnsi="Times New Roman" w:cs="Times New Roman"/>
        </w:rPr>
      </w:pPr>
      <w:r w:rsidRPr="00891548">
        <w:rPr>
          <w:rFonts w:ascii="Times New Roman" w:hAnsi="Times New Roman" w:cs="Times New Roman"/>
        </w:rPr>
        <w:tab/>
        <w:t>The all-cash acquisition is one of the largest ever for the French conglomerate known for its hard-chargin</w:t>
      </w:r>
      <w:r>
        <w:rPr>
          <w:rFonts w:ascii="Times New Roman" w:hAnsi="Times New Roman" w:cs="Times New Roman"/>
        </w:rPr>
        <w:t>g deal making and surpasses its</w:t>
      </w:r>
      <w:r>
        <w:rPr>
          <w:rFonts w:ascii="Times New Roman" w:hAnsi="Times New Roman" w:cs="Times New Roman" w:hint="eastAsia"/>
        </w:rPr>
        <w:t xml:space="preserve"> </w:t>
      </w:r>
      <w:r w:rsidRPr="00891548">
        <w:rPr>
          <w:rFonts w:ascii="Times New Roman" w:hAnsi="Times New Roman" w:cs="Times New Roman"/>
        </w:rPr>
        <w:t>$13 billion deal for Christian Dior</w:t>
      </w:r>
      <w:r>
        <w:rPr>
          <w:rFonts w:ascii="Times New Roman" w:hAnsi="Times New Roman" w:cs="Times New Roman" w:hint="eastAsia"/>
        </w:rPr>
        <w:t xml:space="preserve"> </w:t>
      </w:r>
      <w:r w:rsidRPr="00891548">
        <w:rPr>
          <w:rFonts w:ascii="Times New Roman" w:hAnsi="Times New Roman" w:cs="Times New Roman"/>
        </w:rPr>
        <w:t xml:space="preserve">in 2017. The announcement ends a month of speculation, after reports that LVMH had approached the </w:t>
      </w:r>
      <w:proofErr w:type="spellStart"/>
      <w:r w:rsidRPr="00891548">
        <w:rPr>
          <w:rFonts w:ascii="Times New Roman" w:hAnsi="Times New Roman" w:cs="Times New Roman"/>
        </w:rPr>
        <w:t>jeweller</w:t>
      </w:r>
      <w:proofErr w:type="spellEnd"/>
      <w:r w:rsidRPr="00891548">
        <w:rPr>
          <w:rFonts w:ascii="Times New Roman" w:hAnsi="Times New Roman" w:cs="Times New Roman"/>
        </w:rPr>
        <w:t xml:space="preserve"> leaked in October. LVMH initially offered $14.5 billion for Tiffany</w:t>
      </w:r>
      <w:r>
        <w:rPr>
          <w:rFonts w:ascii="Times New Roman" w:hAnsi="Times New Roman" w:cs="Times New Roman" w:hint="eastAsia"/>
        </w:rPr>
        <w:t xml:space="preserve"> &amp; Co.</w:t>
      </w:r>
      <w:r w:rsidRPr="00891548">
        <w:rPr>
          <w:rFonts w:ascii="Times New Roman" w:hAnsi="Times New Roman" w:cs="Times New Roman"/>
        </w:rPr>
        <w:t>, but the company said the offer was too low.</w:t>
      </w:r>
    </w:p>
    <w:p w:rsidR="004F4FB6" w:rsidRPr="00891548" w:rsidRDefault="004F4FB6" w:rsidP="004F4FB6">
      <w:pPr>
        <w:rPr>
          <w:rFonts w:ascii="Times New Roman" w:hAnsi="Times New Roman" w:cs="Times New Roman"/>
        </w:rPr>
      </w:pPr>
    </w:p>
    <w:p w:rsidR="004F4FB6" w:rsidRDefault="004F4FB6" w:rsidP="004F4FB6">
      <w:pPr>
        <w:rPr>
          <w:rFonts w:ascii="Times New Roman" w:hAnsi="Times New Roman" w:cs="Times New Roman"/>
        </w:rPr>
      </w:pPr>
      <w:r>
        <w:rPr>
          <w:rFonts w:ascii="Times New Roman" w:hAnsi="Times New Roman" w:cs="Times New Roman" w:hint="eastAsia"/>
        </w:rPr>
        <w:tab/>
      </w:r>
      <w:r w:rsidRPr="00891548">
        <w:rPr>
          <w:rFonts w:ascii="Times New Roman" w:hAnsi="Times New Roman" w:cs="Times New Roman"/>
        </w:rPr>
        <w:t>T</w:t>
      </w:r>
      <w:r>
        <w:rPr>
          <w:rFonts w:ascii="Times New Roman" w:hAnsi="Times New Roman" w:cs="Times New Roman"/>
        </w:rPr>
        <w:t xml:space="preserve">hat wasn’t the first time LVMH </w:t>
      </w:r>
      <w:r>
        <w:rPr>
          <w:rFonts w:ascii="Times New Roman" w:hAnsi="Times New Roman" w:cs="Times New Roman" w:hint="eastAsia"/>
        </w:rPr>
        <w:t>--</w:t>
      </w:r>
      <w:r w:rsidRPr="00891548">
        <w:rPr>
          <w:rFonts w:ascii="Times New Roman" w:hAnsi="Times New Roman" w:cs="Times New Roman"/>
        </w:rPr>
        <w:t xml:space="preserve"> Europe’s second-most valuable company, with a market </w:t>
      </w:r>
      <w:proofErr w:type="spellStart"/>
      <w:r w:rsidRPr="00891548">
        <w:rPr>
          <w:rFonts w:ascii="Times New Roman" w:hAnsi="Times New Roman" w:cs="Times New Roman"/>
        </w:rPr>
        <w:t>capitali</w:t>
      </w:r>
      <w:r>
        <w:rPr>
          <w:rFonts w:ascii="Times New Roman" w:hAnsi="Times New Roman" w:cs="Times New Roman"/>
        </w:rPr>
        <w:t>sation</w:t>
      </w:r>
      <w:proofErr w:type="spellEnd"/>
      <w:r>
        <w:rPr>
          <w:rFonts w:ascii="Times New Roman" w:hAnsi="Times New Roman" w:cs="Times New Roman"/>
        </w:rPr>
        <w:t xml:space="preserve"> surpassing €200 billion </w:t>
      </w:r>
      <w:r>
        <w:rPr>
          <w:rFonts w:ascii="Times New Roman" w:hAnsi="Times New Roman" w:cs="Times New Roman" w:hint="eastAsia"/>
        </w:rPr>
        <w:t>--</w:t>
      </w:r>
      <w:r w:rsidRPr="00891548">
        <w:rPr>
          <w:rFonts w:ascii="Times New Roman" w:hAnsi="Times New Roman" w:cs="Times New Roman"/>
        </w:rPr>
        <w:t xml:space="preserve"> had set its sights on Tiffany. The conglomerate reportedly expressed interest in the </w:t>
      </w:r>
      <w:proofErr w:type="spellStart"/>
      <w:r w:rsidRPr="00891548">
        <w:rPr>
          <w:rFonts w:ascii="Times New Roman" w:hAnsi="Times New Roman" w:cs="Times New Roman"/>
        </w:rPr>
        <w:t>je</w:t>
      </w:r>
      <w:r>
        <w:rPr>
          <w:rFonts w:ascii="Times New Roman" w:hAnsi="Times New Roman" w:cs="Times New Roman"/>
        </w:rPr>
        <w:t>weller</w:t>
      </w:r>
      <w:proofErr w:type="spellEnd"/>
      <w:r>
        <w:rPr>
          <w:rFonts w:ascii="Times New Roman" w:hAnsi="Times New Roman" w:cs="Times New Roman"/>
        </w:rPr>
        <w:t xml:space="preserve"> prior to its takeover of</w:t>
      </w:r>
      <w:r>
        <w:rPr>
          <w:rFonts w:ascii="Times New Roman" w:hAnsi="Times New Roman" w:cs="Times New Roman" w:hint="eastAsia"/>
        </w:rPr>
        <w:t xml:space="preserve"> </w:t>
      </w:r>
      <w:proofErr w:type="spellStart"/>
      <w:r w:rsidRPr="00891548">
        <w:rPr>
          <w:rFonts w:ascii="Times New Roman" w:hAnsi="Times New Roman" w:cs="Times New Roman"/>
        </w:rPr>
        <w:t>Bulgari</w:t>
      </w:r>
      <w:proofErr w:type="spellEnd"/>
      <w:r>
        <w:rPr>
          <w:rFonts w:ascii="Times New Roman" w:hAnsi="Times New Roman" w:cs="Times New Roman" w:hint="eastAsia"/>
        </w:rPr>
        <w:t xml:space="preserve"> </w:t>
      </w:r>
      <w:r w:rsidRPr="00891548">
        <w:rPr>
          <w:rFonts w:ascii="Times New Roman" w:hAnsi="Times New Roman" w:cs="Times New Roman"/>
        </w:rPr>
        <w:t>in 2011 — LVMH's last major investment in hard luxury.</w:t>
      </w:r>
    </w:p>
    <w:p w:rsidR="004F4FB6" w:rsidRDefault="004F4FB6" w:rsidP="004F4FB6">
      <w:pPr>
        <w:rPr>
          <w:rFonts w:ascii="Times New Roman" w:hAnsi="Times New Roman" w:cs="Times New Roman"/>
        </w:rPr>
      </w:pPr>
    </w:p>
    <w:p w:rsidR="004F4FB6" w:rsidRDefault="004F4FB6" w:rsidP="004F4FB6">
      <w:pPr>
        <w:rPr>
          <w:rFonts w:ascii="Times New Roman" w:hAnsi="Times New Roman" w:cs="Times New Roman"/>
        </w:rPr>
      </w:pPr>
      <w:r>
        <w:rPr>
          <w:rFonts w:ascii="Times New Roman" w:hAnsi="Times New Roman" w:cs="Times New Roman" w:hint="eastAsia"/>
        </w:rPr>
        <w:tab/>
        <w:t>Tiffany &amp; Co.</w:t>
      </w:r>
      <w:r w:rsidRPr="002053DF">
        <w:rPr>
          <w:rFonts w:ascii="Times New Roman" w:hAnsi="Times New Roman" w:cs="Times New Roman"/>
        </w:rPr>
        <w:t xml:space="preserve"> has resisted acquisition for years, but as one of the few independent global </w:t>
      </w:r>
      <w:proofErr w:type="spellStart"/>
      <w:r w:rsidRPr="002053DF">
        <w:rPr>
          <w:rFonts w:ascii="Times New Roman" w:hAnsi="Times New Roman" w:cs="Times New Roman"/>
        </w:rPr>
        <w:t>jewellery</w:t>
      </w:r>
      <w:proofErr w:type="spellEnd"/>
      <w:r w:rsidRPr="002053DF">
        <w:rPr>
          <w:rFonts w:ascii="Times New Roman" w:hAnsi="Times New Roman" w:cs="Times New Roman"/>
        </w:rPr>
        <w:t xml:space="preserve"> houses remaining in the market, analysts had long speculated that it would make an attractive, if expensive, target.</w:t>
      </w:r>
      <w:r>
        <w:rPr>
          <w:rFonts w:ascii="Times New Roman" w:hAnsi="Times New Roman" w:cs="Times New Roman" w:hint="eastAsia"/>
        </w:rPr>
        <w:t xml:space="preserve"> Nevertheless,</w:t>
      </w:r>
      <w:r w:rsidRPr="002053DF">
        <w:rPr>
          <w:rFonts w:ascii="Times New Roman" w:hAnsi="Times New Roman" w:cs="Times New Roman"/>
        </w:rPr>
        <w:t xml:space="preserve"> Tiffany </w:t>
      </w:r>
      <w:r>
        <w:rPr>
          <w:rFonts w:ascii="Times New Roman" w:hAnsi="Times New Roman" w:cs="Times New Roman" w:hint="eastAsia"/>
        </w:rPr>
        <w:t xml:space="preserve">&amp; Co. </w:t>
      </w:r>
      <w:r w:rsidRPr="002053DF">
        <w:rPr>
          <w:rFonts w:ascii="Times New Roman" w:hAnsi="Times New Roman" w:cs="Times New Roman"/>
        </w:rPr>
        <w:t>has had a difficult ti</w:t>
      </w:r>
      <w:r>
        <w:rPr>
          <w:rFonts w:ascii="Times New Roman" w:hAnsi="Times New Roman" w:cs="Times New Roman"/>
        </w:rPr>
        <w:t xml:space="preserve">me lately. In the </w:t>
      </w:r>
      <w:r>
        <w:rPr>
          <w:rFonts w:ascii="Times New Roman" w:hAnsi="Times New Roman" w:cs="Times New Roman" w:hint="eastAsia"/>
        </w:rPr>
        <w:t xml:space="preserve">H1 </w:t>
      </w:r>
      <w:r w:rsidRPr="002053DF">
        <w:rPr>
          <w:rFonts w:ascii="Times New Roman" w:hAnsi="Times New Roman" w:cs="Times New Roman"/>
        </w:rPr>
        <w:t>2019, worldwide net sales at Tiffany</w:t>
      </w:r>
      <w:r>
        <w:rPr>
          <w:rFonts w:ascii="Times New Roman" w:hAnsi="Times New Roman" w:cs="Times New Roman" w:hint="eastAsia"/>
        </w:rPr>
        <w:t xml:space="preserve"> &amp; Co.</w:t>
      </w:r>
      <w:r>
        <w:rPr>
          <w:rFonts w:ascii="Times New Roman" w:hAnsi="Times New Roman" w:cs="Times New Roman"/>
        </w:rPr>
        <w:t xml:space="preserve"> decreased 3</w:t>
      </w:r>
      <w:r>
        <w:rPr>
          <w:rFonts w:ascii="Times New Roman" w:hAnsi="Times New Roman" w:cs="Times New Roman" w:hint="eastAsia"/>
        </w:rPr>
        <w:t>%</w:t>
      </w:r>
      <w:r w:rsidRPr="002053DF">
        <w:rPr>
          <w:rFonts w:ascii="Times New Roman" w:hAnsi="Times New Roman" w:cs="Times New Roman"/>
        </w:rPr>
        <w:t xml:space="preserve"> to $2.1 billion. The American </w:t>
      </w:r>
      <w:proofErr w:type="spellStart"/>
      <w:r w:rsidRPr="002053DF">
        <w:rPr>
          <w:rFonts w:ascii="Times New Roman" w:hAnsi="Times New Roman" w:cs="Times New Roman"/>
        </w:rPr>
        <w:t>jeweller</w:t>
      </w:r>
      <w:proofErr w:type="spellEnd"/>
      <w:r w:rsidRPr="002053DF">
        <w:rPr>
          <w:rFonts w:ascii="Times New Roman" w:hAnsi="Times New Roman" w:cs="Times New Roman"/>
        </w:rPr>
        <w:t xml:space="preserve"> is facing weak demand</w:t>
      </w:r>
      <w:r>
        <w:rPr>
          <w:rFonts w:ascii="Times New Roman" w:hAnsi="Times New Roman" w:cs="Times New Roman" w:hint="eastAsia"/>
        </w:rPr>
        <w:t xml:space="preserve"> retail</w:t>
      </w:r>
      <w:r w:rsidRPr="002053DF">
        <w:rPr>
          <w:rFonts w:ascii="Times New Roman" w:hAnsi="Times New Roman" w:cs="Times New Roman"/>
        </w:rPr>
        <w:t xml:space="preserve"> at home and abroad, and will likely nee</w:t>
      </w:r>
      <w:r>
        <w:rPr>
          <w:rFonts w:ascii="Times New Roman" w:hAnsi="Times New Roman" w:cs="Times New Roman"/>
        </w:rPr>
        <w:t>d heavy investment to re-energi</w:t>
      </w:r>
      <w:r>
        <w:rPr>
          <w:rFonts w:ascii="Times New Roman" w:hAnsi="Times New Roman" w:cs="Times New Roman" w:hint="eastAsia"/>
        </w:rPr>
        <w:t>z</w:t>
      </w:r>
      <w:r w:rsidRPr="002053DF">
        <w:rPr>
          <w:rFonts w:ascii="Times New Roman" w:hAnsi="Times New Roman" w:cs="Times New Roman"/>
        </w:rPr>
        <w:t>e its brand and business.</w:t>
      </w:r>
    </w:p>
    <w:p w:rsidR="004F4FB6" w:rsidRDefault="004F4FB6" w:rsidP="004F4FB6">
      <w:pPr>
        <w:rPr>
          <w:rFonts w:ascii="Times New Roman" w:hAnsi="Times New Roman" w:cs="Times New Roman"/>
        </w:rPr>
      </w:pPr>
    </w:p>
    <w:p w:rsidR="004F4FB6" w:rsidRDefault="004F4FB6" w:rsidP="004F4FB6">
      <w:pPr>
        <w:rPr>
          <w:rFonts w:ascii="Times New Roman" w:hAnsi="Times New Roman" w:cs="Times New Roman"/>
        </w:rPr>
      </w:pPr>
      <w:r>
        <w:rPr>
          <w:noProof/>
        </w:rPr>
        <w:drawing>
          <wp:inline distT="0" distB="0" distL="0" distR="0">
            <wp:extent cx="5272424" cy="3383280"/>
            <wp:effectExtent l="19050" t="0" r="4426" b="0"/>
            <wp:docPr id="40" name="圖片 56" descr="Dot plot showing LVMH's diverse acquisitions since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ot plot showing LVMH's diverse acquisitions since 1996"/>
                    <pic:cNvPicPr>
                      <a:picLocks noChangeAspect="1" noChangeArrowheads="1"/>
                    </pic:cNvPicPr>
                  </pic:nvPicPr>
                  <pic:blipFill>
                    <a:blip r:embed="rId16" cstate="print"/>
                    <a:srcRect/>
                    <a:stretch>
                      <a:fillRect/>
                    </a:stretch>
                  </pic:blipFill>
                  <pic:spPr bwMode="auto">
                    <a:xfrm>
                      <a:off x="0" y="0"/>
                      <a:ext cx="5274310" cy="3384490"/>
                    </a:xfrm>
                    <a:prstGeom prst="rect">
                      <a:avLst/>
                    </a:prstGeom>
                    <a:noFill/>
                    <a:ln w="9525">
                      <a:noFill/>
                      <a:miter lim="800000"/>
                      <a:headEnd/>
                      <a:tailEnd/>
                    </a:ln>
                  </pic:spPr>
                </pic:pic>
              </a:graphicData>
            </a:graphic>
          </wp:inline>
        </w:drawing>
      </w:r>
    </w:p>
    <w:p w:rsidR="004F4FB6" w:rsidRDefault="004F4FB6" w:rsidP="004F4FB6">
      <w:pPr>
        <w:rPr>
          <w:rFonts w:ascii="Times New Roman" w:hAnsi="Times New Roman" w:cs="Times New Roman"/>
        </w:rPr>
      </w:pPr>
    </w:p>
    <w:p w:rsidR="004F4FB6" w:rsidRPr="00FF0D2E" w:rsidRDefault="004F4FB6" w:rsidP="004F4FB6">
      <w:pPr>
        <w:rPr>
          <w:rFonts w:ascii="Times New Roman" w:hAnsi="Times New Roman" w:cs="Times New Roman"/>
        </w:rPr>
      </w:pPr>
      <w:r>
        <w:rPr>
          <w:rFonts w:ascii="Times New Roman" w:hAnsi="Times New Roman" w:cs="Times New Roman" w:hint="eastAsia"/>
        </w:rPr>
        <w:tab/>
      </w:r>
      <w:r w:rsidRPr="00FF0D2E">
        <w:rPr>
          <w:rFonts w:ascii="Times New Roman" w:hAnsi="Times New Roman" w:cs="Times New Roman"/>
        </w:rPr>
        <w:t xml:space="preserve">With the acquisition of Tiffany, LVMH, home to a vast array of luxury brands already, is looking to strengthen its position in the jewelry market and expand its presence in the United States. “We are delighted to have the opportunity to welcome Tiffany, a company with an unparalleled heritage and unique position in the global jewelry world, to the LVMH family,” LVMH </w:t>
      </w:r>
      <w:r>
        <w:rPr>
          <w:rFonts w:ascii="Times New Roman" w:hAnsi="Times New Roman" w:cs="Times New Roman"/>
        </w:rPr>
        <w:t xml:space="preserve">CEO Bernard </w:t>
      </w:r>
      <w:proofErr w:type="spellStart"/>
      <w:r>
        <w:rPr>
          <w:rFonts w:ascii="Times New Roman" w:hAnsi="Times New Roman" w:cs="Times New Roman"/>
        </w:rPr>
        <w:t>Arnault</w:t>
      </w:r>
      <w:proofErr w:type="spellEnd"/>
      <w:r>
        <w:rPr>
          <w:rFonts w:ascii="Times New Roman" w:hAnsi="Times New Roman" w:cs="Times New Roman"/>
        </w:rPr>
        <w:t xml:space="preserve"> said in the</w:t>
      </w:r>
      <w:r>
        <w:rPr>
          <w:rFonts w:ascii="Times New Roman" w:hAnsi="Times New Roman" w:cs="Times New Roman" w:hint="eastAsia"/>
        </w:rPr>
        <w:t xml:space="preserve"> </w:t>
      </w:r>
      <w:r w:rsidRPr="00FF0D2E">
        <w:rPr>
          <w:rFonts w:ascii="Times New Roman" w:hAnsi="Times New Roman" w:cs="Times New Roman"/>
        </w:rPr>
        <w:t>company’s announcement of the deal.</w:t>
      </w:r>
    </w:p>
    <w:p w:rsidR="004F4FB6" w:rsidRDefault="004F4FB6" w:rsidP="004F4FB6">
      <w:pPr>
        <w:rPr>
          <w:rFonts w:ascii="Times New Roman" w:hAnsi="Times New Roman" w:cs="Times New Roman"/>
        </w:rPr>
      </w:pPr>
    </w:p>
    <w:p w:rsidR="004F4FB6" w:rsidRDefault="004F4FB6" w:rsidP="004F4FB6">
      <w:pPr>
        <w:rPr>
          <w:rFonts w:ascii="Times New Roman" w:hAnsi="Times New Roman" w:cs="Times New Roman" w:hint="eastAsia"/>
        </w:rPr>
      </w:pPr>
      <w:r>
        <w:rPr>
          <w:noProof/>
        </w:rPr>
        <w:drawing>
          <wp:inline distT="0" distB="0" distL="0" distR="0">
            <wp:extent cx="4351020" cy="2422809"/>
            <wp:effectExtent l="19050" t="0" r="0" b="0"/>
            <wp:docPr id="41" name="圖片 59" descr="Stacked bar chart showing that LVMH's revenues have grown 11-fold since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tacked bar chart showing that LVMH's revenues have grown 11-fold since 1995"/>
                    <pic:cNvPicPr>
                      <a:picLocks noChangeAspect="1" noChangeArrowheads="1"/>
                    </pic:cNvPicPr>
                  </pic:nvPicPr>
                  <pic:blipFill>
                    <a:blip r:embed="rId17" cstate="print"/>
                    <a:srcRect/>
                    <a:stretch>
                      <a:fillRect/>
                    </a:stretch>
                  </pic:blipFill>
                  <pic:spPr bwMode="auto">
                    <a:xfrm>
                      <a:off x="0" y="0"/>
                      <a:ext cx="4355215" cy="2425145"/>
                    </a:xfrm>
                    <a:prstGeom prst="rect">
                      <a:avLst/>
                    </a:prstGeom>
                    <a:noFill/>
                    <a:ln w="9525">
                      <a:noFill/>
                      <a:miter lim="800000"/>
                      <a:headEnd/>
                      <a:tailEnd/>
                    </a:ln>
                  </pic:spPr>
                </pic:pic>
              </a:graphicData>
            </a:graphic>
          </wp:inline>
        </w:drawing>
      </w:r>
    </w:p>
    <w:p w:rsidR="004F4FB6" w:rsidRDefault="004F4FB6" w:rsidP="004F4FB6">
      <w:pPr>
        <w:rPr>
          <w:rFonts w:ascii="Times New Roman" w:hAnsi="Times New Roman" w:cs="Times New Roman" w:hint="eastAsia"/>
        </w:rPr>
      </w:pPr>
    </w:p>
    <w:p w:rsidR="004F4FB6" w:rsidRPr="00026340" w:rsidRDefault="004F4FB6" w:rsidP="004F4FB6">
      <w:pPr>
        <w:rPr>
          <w:rFonts w:ascii="Times New Roman" w:hAnsi="Times New Roman" w:cs="Times New Roman" w:hint="eastAsia"/>
        </w:rPr>
      </w:pPr>
      <w:r>
        <w:rPr>
          <w:rFonts w:ascii="Times New Roman" w:hAnsi="Times New Roman" w:cs="Times New Roman" w:hint="eastAsia"/>
        </w:rPr>
        <w:tab/>
      </w:r>
      <w:r w:rsidRPr="00FF0D2E">
        <w:rPr>
          <w:rFonts w:ascii="Times New Roman" w:hAnsi="Times New Roman" w:cs="Times New Roman"/>
        </w:rPr>
        <w:t xml:space="preserve">Already a market leader in what is often referred to as “soft luxury”, i.e. leather accessories, bags and clothing, the deal will roughly double the size of LVMH’s “hard luxury” business (i.e. watches and jewelry) at once. As the following chart shows, the French owner of </w:t>
      </w:r>
      <w:proofErr w:type="spellStart"/>
      <w:r w:rsidRPr="00FF0D2E">
        <w:rPr>
          <w:rFonts w:ascii="Times New Roman" w:hAnsi="Times New Roman" w:cs="Times New Roman"/>
        </w:rPr>
        <w:t>Hublot</w:t>
      </w:r>
      <w:proofErr w:type="spellEnd"/>
      <w:r w:rsidRPr="00FF0D2E">
        <w:rPr>
          <w:rFonts w:ascii="Times New Roman" w:hAnsi="Times New Roman" w:cs="Times New Roman"/>
        </w:rPr>
        <w:t xml:space="preserve">, Tag </w:t>
      </w:r>
      <w:proofErr w:type="spellStart"/>
      <w:r w:rsidRPr="00FF0D2E">
        <w:rPr>
          <w:rFonts w:ascii="Times New Roman" w:hAnsi="Times New Roman" w:cs="Times New Roman"/>
        </w:rPr>
        <w:t>Heuer</w:t>
      </w:r>
      <w:proofErr w:type="spellEnd"/>
      <w:r w:rsidRPr="00FF0D2E">
        <w:rPr>
          <w:rFonts w:ascii="Times New Roman" w:hAnsi="Times New Roman" w:cs="Times New Roman"/>
        </w:rPr>
        <w:t xml:space="preserve"> and Zenith (among others) generated $4.72 billion in sales in the Watches &amp; Jewelry segment last year. Tiffany’s revenue amounted to $4.44 billion in 2018, illustrating how big a boost the deal will give to LVMH’s ambitions in this particular segment of the luxury market.</w:t>
      </w:r>
    </w:p>
    <w:p w:rsidR="004F4FB6" w:rsidRPr="004F4FB6" w:rsidRDefault="004F4FB6">
      <w:pPr>
        <w:rPr>
          <w:rFonts w:ascii="Times New Roman" w:hAnsi="Times New Roman" w:cs="Times New Roman" w:hint="eastAsia"/>
        </w:rPr>
      </w:pPr>
    </w:p>
    <w:p w:rsidR="005F48D0" w:rsidRDefault="005F48D0">
      <w:pPr>
        <w:rPr>
          <w:rFonts w:ascii="Times New Roman" w:hAnsi="Times New Roman" w:cs="Times New Roman" w:hint="eastAsia"/>
        </w:rPr>
      </w:pPr>
    </w:p>
    <w:p w:rsidR="009A71D5" w:rsidRDefault="005F48D0">
      <w:pPr>
        <w:rPr>
          <w:rFonts w:ascii="Times New Roman" w:hAnsi="Times New Roman" w:cs="Times New Roman" w:hint="eastAsia"/>
          <w:b/>
        </w:rPr>
      </w:pPr>
      <w:r>
        <w:rPr>
          <w:rFonts w:ascii="Times New Roman" w:hAnsi="Times New Roman" w:cs="Times New Roman" w:hint="eastAsia"/>
          <w:b/>
        </w:rPr>
        <w:t xml:space="preserve">The </w:t>
      </w:r>
      <w:r w:rsidR="00962DF0">
        <w:rPr>
          <w:rFonts w:ascii="Times New Roman" w:hAnsi="Times New Roman" w:cs="Times New Roman" w:hint="eastAsia"/>
          <w:b/>
        </w:rPr>
        <w:t xml:space="preserve">Interrupted </w:t>
      </w:r>
      <w:r w:rsidRPr="005F48D0">
        <w:rPr>
          <w:rFonts w:ascii="Times New Roman" w:hAnsi="Times New Roman" w:cs="Times New Roman" w:hint="eastAsia"/>
          <w:b/>
        </w:rPr>
        <w:t>Deal-Making Process</w:t>
      </w:r>
    </w:p>
    <w:p w:rsidR="00962DF0" w:rsidRPr="00962DF0" w:rsidRDefault="00962DF0">
      <w:pPr>
        <w:rPr>
          <w:rFonts w:ascii="Times New Roman" w:hAnsi="Times New Roman" w:cs="Times New Roman" w:hint="eastAsia"/>
        </w:rPr>
      </w:pPr>
      <w:r>
        <w:rPr>
          <w:rFonts w:ascii="Times New Roman" w:hAnsi="Times New Roman" w:cs="Times New Roman" w:hint="eastAsia"/>
          <w:b/>
        </w:rPr>
        <w:tab/>
      </w:r>
      <w:r w:rsidR="00080EEC">
        <w:rPr>
          <w:rFonts w:ascii="Times New Roman" w:hAnsi="Times New Roman" w:cs="Times New Roman" w:hint="eastAsia"/>
        </w:rPr>
        <w:t>The LVMH-Tiffany</w:t>
      </w:r>
      <w:r w:rsidR="00080EEC">
        <w:rPr>
          <w:rFonts w:ascii="Times New Roman" w:hAnsi="Times New Roman" w:cs="Times New Roman"/>
        </w:rPr>
        <w:t>’</w:t>
      </w:r>
      <w:r w:rsidR="00080EEC">
        <w:rPr>
          <w:rFonts w:ascii="Times New Roman" w:hAnsi="Times New Roman" w:cs="Times New Roman" w:hint="eastAsia"/>
        </w:rPr>
        <w:t>s trans-Atlantic deal in the luxury industry was finalized. This high-profile global acquisition transaction was delayed amid COVID-19 Pandemic: Store closure due to city lockdowns in the US in 2020 undermined the enterprise value of Tiffany &amp; Co. After a takeover premium cut from $135 to $131.5 per share with a $15.8 billion for the deal value, this interrupted deal was completed in January 8, 2021.</w:t>
      </w:r>
    </w:p>
    <w:p w:rsidR="00962DF0" w:rsidRPr="005F48D0" w:rsidRDefault="00962DF0">
      <w:pPr>
        <w:rPr>
          <w:rFonts w:ascii="Times New Roman" w:hAnsi="Times New Roman" w:cs="Times New Roman"/>
          <w:b/>
        </w:rPr>
      </w:pPr>
    </w:p>
    <w:p w:rsidR="005F48D0" w:rsidRPr="00D823C8" w:rsidRDefault="00962DF0" w:rsidP="005F48D0">
      <w:pPr>
        <w:rPr>
          <w:rFonts w:ascii="Times New Roman" w:hAnsi="Times New Roman" w:cs="Times New Roman"/>
          <w:szCs w:val="24"/>
        </w:rPr>
      </w:pPr>
      <w:r>
        <w:rPr>
          <w:rFonts w:ascii="Times New Roman" w:hAnsi="Times New Roman" w:cs="Times New Roman"/>
          <w:szCs w:val="24"/>
        </w:rPr>
        <w:tab/>
        <w:t>Th</w:t>
      </w:r>
      <w:r>
        <w:rPr>
          <w:rFonts w:ascii="Times New Roman" w:hAnsi="Times New Roman" w:cs="Times New Roman" w:hint="eastAsia"/>
          <w:szCs w:val="24"/>
        </w:rPr>
        <w:t>is delayed</w:t>
      </w:r>
      <w:r w:rsidR="005F48D0" w:rsidRPr="00D823C8">
        <w:rPr>
          <w:rFonts w:ascii="Times New Roman" w:hAnsi="Times New Roman" w:cs="Times New Roman"/>
          <w:szCs w:val="24"/>
        </w:rPr>
        <w:t xml:space="preserve"> acquisition </w:t>
      </w:r>
      <w:r>
        <w:rPr>
          <w:rFonts w:ascii="Times New Roman" w:hAnsi="Times New Roman" w:cs="Times New Roman" w:hint="eastAsia"/>
          <w:szCs w:val="24"/>
        </w:rPr>
        <w:t xml:space="preserve">could </w:t>
      </w:r>
      <w:r>
        <w:rPr>
          <w:rFonts w:ascii="Times New Roman" w:hAnsi="Times New Roman" w:cs="Times New Roman"/>
          <w:szCs w:val="24"/>
        </w:rPr>
        <w:t>cement</w:t>
      </w:r>
      <w:r w:rsidR="005F48D0" w:rsidRPr="00D823C8">
        <w:rPr>
          <w:rFonts w:ascii="Times New Roman" w:hAnsi="Times New Roman" w:cs="Times New Roman"/>
          <w:szCs w:val="24"/>
        </w:rPr>
        <w:t xml:space="preserve"> the place of LVMH at the peak of the luxury world. Its rise has been nothing short of dazzling since Mr. </w:t>
      </w:r>
      <w:proofErr w:type="spellStart"/>
      <w:r w:rsidR="005F48D0" w:rsidRPr="00D823C8">
        <w:rPr>
          <w:rFonts w:ascii="Times New Roman" w:hAnsi="Times New Roman" w:cs="Times New Roman"/>
          <w:szCs w:val="24"/>
        </w:rPr>
        <w:t>Arnault</w:t>
      </w:r>
      <w:proofErr w:type="spellEnd"/>
      <w:r w:rsidR="005F48D0" w:rsidRPr="00D823C8">
        <w:rPr>
          <w:rFonts w:ascii="Times New Roman" w:hAnsi="Times New Roman" w:cs="Times New Roman"/>
          <w:szCs w:val="24"/>
        </w:rPr>
        <w:t xml:space="preserve"> took it over three decades ago. Its shares have risen threefold since 2015, including a 60% run since January 2019. Worth around €206bn ($227bn), LVMH vies with Royal Dutch Shell as the most valuable firm based in the EU. </w:t>
      </w:r>
      <w:r w:rsidR="005F48D0">
        <w:rPr>
          <w:rFonts w:ascii="Times New Roman" w:hAnsi="Times New Roman" w:cs="Times New Roman" w:hint="eastAsia"/>
          <w:szCs w:val="24"/>
        </w:rPr>
        <w:t xml:space="preserve">The company </w:t>
      </w:r>
      <w:r w:rsidR="005F48D0">
        <w:rPr>
          <w:rFonts w:ascii="Times New Roman" w:hAnsi="Times New Roman" w:cs="Times New Roman"/>
          <w:color w:val="121212"/>
          <w:szCs w:val="24"/>
        </w:rPr>
        <w:t>dominates a structurally favored sector, buoyed by globali</w:t>
      </w:r>
      <w:r w:rsidR="005F48D0">
        <w:rPr>
          <w:rFonts w:ascii="Times New Roman" w:hAnsi="Times New Roman" w:cs="Times New Roman" w:hint="eastAsia"/>
          <w:color w:val="121212"/>
          <w:szCs w:val="24"/>
        </w:rPr>
        <w:t>z</w:t>
      </w:r>
      <w:r w:rsidR="005F48D0" w:rsidRPr="00D823C8">
        <w:rPr>
          <w:rFonts w:ascii="Times New Roman" w:hAnsi="Times New Roman" w:cs="Times New Roman"/>
          <w:color w:val="121212"/>
          <w:szCs w:val="24"/>
        </w:rPr>
        <w:t>ation and income inequality.</w:t>
      </w:r>
    </w:p>
    <w:p w:rsidR="005F48D0" w:rsidRPr="00D823C8" w:rsidRDefault="005F48D0" w:rsidP="005F48D0">
      <w:pPr>
        <w:rPr>
          <w:rFonts w:ascii="Times New Roman" w:hAnsi="Times New Roman" w:cs="Times New Roman"/>
          <w:szCs w:val="24"/>
        </w:rPr>
      </w:pPr>
    </w:p>
    <w:p w:rsidR="005F48D0" w:rsidRDefault="005F48D0" w:rsidP="005F48D0">
      <w:pPr>
        <w:rPr>
          <w:rFonts w:ascii="Times New Roman" w:hAnsi="Times New Roman" w:cs="Times New Roman"/>
        </w:rPr>
      </w:pPr>
      <w:r>
        <w:rPr>
          <w:noProof/>
        </w:rPr>
        <w:drawing>
          <wp:inline distT="0" distB="0" distL="0" distR="0">
            <wp:extent cx="2566725" cy="2019029"/>
            <wp:effectExtent l="19050" t="0" r="5025" b="0"/>
            <wp:docPr id="4" name="圖片 46" descr="「LVMH global strategy 2020」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VMH global strategy 2020」的圖片搜尋結果"/>
                    <pic:cNvPicPr>
                      <a:picLocks noChangeAspect="1" noChangeArrowheads="1"/>
                    </pic:cNvPicPr>
                  </pic:nvPicPr>
                  <pic:blipFill>
                    <a:blip r:embed="rId18" cstate="print"/>
                    <a:srcRect/>
                    <a:stretch>
                      <a:fillRect/>
                    </a:stretch>
                  </pic:blipFill>
                  <pic:spPr bwMode="auto">
                    <a:xfrm>
                      <a:off x="0" y="0"/>
                      <a:ext cx="2569419" cy="2021148"/>
                    </a:xfrm>
                    <a:prstGeom prst="rect">
                      <a:avLst/>
                    </a:prstGeom>
                    <a:noFill/>
                    <a:ln w="9525">
                      <a:noFill/>
                      <a:miter lim="800000"/>
                      <a:headEnd/>
                      <a:tailEnd/>
                    </a:ln>
                  </pic:spPr>
                </pic:pic>
              </a:graphicData>
            </a:graphic>
          </wp:inline>
        </w:drawing>
      </w:r>
      <w:r w:rsidRPr="00EF3950">
        <w:rPr>
          <w:rFonts w:ascii="Times New Roman" w:hAnsi="Times New Roman" w:cs="Times New Roman"/>
          <w:noProof/>
        </w:rPr>
        <w:drawing>
          <wp:inline distT="0" distB="0" distL="0" distR="0">
            <wp:extent cx="2620783" cy="2019631"/>
            <wp:effectExtent l="19050" t="0" r="8117" b="0"/>
            <wp:docPr id="7" name="圖片 49" descr="「lvmh cultural heritage」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vmh cultural heritage」的圖片搜尋結果"/>
                    <pic:cNvPicPr>
                      <a:picLocks noChangeAspect="1" noChangeArrowheads="1"/>
                    </pic:cNvPicPr>
                  </pic:nvPicPr>
                  <pic:blipFill>
                    <a:blip r:embed="rId19" cstate="print"/>
                    <a:srcRect/>
                    <a:stretch>
                      <a:fillRect/>
                    </a:stretch>
                  </pic:blipFill>
                  <pic:spPr bwMode="auto">
                    <a:xfrm>
                      <a:off x="0" y="0"/>
                      <a:ext cx="2620947" cy="2019757"/>
                    </a:xfrm>
                    <a:prstGeom prst="rect">
                      <a:avLst/>
                    </a:prstGeom>
                    <a:noFill/>
                    <a:ln w="9525">
                      <a:noFill/>
                      <a:miter lim="800000"/>
                      <a:headEnd/>
                      <a:tailEnd/>
                    </a:ln>
                  </pic:spPr>
                </pic:pic>
              </a:graphicData>
            </a:graphic>
          </wp:inline>
        </w:drawing>
      </w:r>
    </w:p>
    <w:p w:rsidR="005F48D0" w:rsidRDefault="005F48D0" w:rsidP="005F48D0">
      <w:pPr>
        <w:rPr>
          <w:rFonts w:ascii="Times New Roman" w:hAnsi="Times New Roman" w:cs="Times New Roman"/>
        </w:rPr>
      </w:pPr>
    </w:p>
    <w:p w:rsidR="005F48D0" w:rsidRDefault="005F48D0" w:rsidP="005F48D0">
      <w:pPr>
        <w:rPr>
          <w:rFonts w:ascii="Times New Roman" w:hAnsi="Times New Roman" w:cs="Times New Roman"/>
        </w:rPr>
      </w:pPr>
      <w:r>
        <w:rPr>
          <w:rFonts w:ascii="Times New Roman" w:hAnsi="Times New Roman" w:cs="Times New Roman" w:hint="eastAsia"/>
        </w:rPr>
        <w:tab/>
      </w:r>
      <w:r>
        <w:rPr>
          <w:rFonts w:ascii="Times New Roman" w:hAnsi="Times New Roman" w:cs="Times New Roman"/>
        </w:rPr>
        <w:t>For more than 180 years,</w:t>
      </w:r>
      <w:r>
        <w:rPr>
          <w:rFonts w:ascii="Times New Roman" w:hAnsi="Times New Roman" w:cs="Times New Roman" w:hint="eastAsia"/>
        </w:rPr>
        <w:t xml:space="preserve"> </w:t>
      </w:r>
      <w:r w:rsidRPr="00F71614">
        <w:rPr>
          <w:rFonts w:ascii="Times New Roman" w:hAnsi="Times New Roman" w:cs="Times New Roman"/>
        </w:rPr>
        <w:t>Tiffany</w:t>
      </w:r>
      <w:r>
        <w:rPr>
          <w:rFonts w:ascii="Times New Roman" w:hAnsi="Times New Roman" w:cs="Times New Roman" w:hint="eastAsia"/>
        </w:rPr>
        <w:t xml:space="preserve"> </w:t>
      </w:r>
      <w:r w:rsidRPr="00F71614">
        <w:rPr>
          <w:rFonts w:ascii="Times New Roman" w:hAnsi="Times New Roman" w:cs="Times New Roman"/>
        </w:rPr>
        <w:t>has been synonymous with elegance, innovative design, fine craftsmanship and creative excellence. Foun</w:t>
      </w:r>
      <w:r>
        <w:rPr>
          <w:rFonts w:ascii="Times New Roman" w:hAnsi="Times New Roman" w:cs="Times New Roman"/>
        </w:rPr>
        <w:t>ded in 1837</w:t>
      </w:r>
      <w:r>
        <w:rPr>
          <w:rFonts w:ascii="Times New Roman" w:hAnsi="Times New Roman" w:cs="Times New Roman" w:hint="eastAsia"/>
        </w:rPr>
        <w:t xml:space="preserve">, </w:t>
      </w:r>
      <w:r w:rsidRPr="00F71614">
        <w:rPr>
          <w:rFonts w:ascii="Times New Roman" w:hAnsi="Times New Roman" w:cs="Times New Roman"/>
        </w:rPr>
        <w:t>Tiffany today is the leading luxury brand</w:t>
      </w:r>
      <w:r>
        <w:rPr>
          <w:rFonts w:ascii="Times New Roman" w:hAnsi="Times New Roman" w:cs="Times New Roman"/>
        </w:rPr>
        <w:t xml:space="preserve"> originated in the U</w:t>
      </w:r>
      <w:r>
        <w:rPr>
          <w:rFonts w:ascii="Times New Roman" w:hAnsi="Times New Roman" w:cs="Times New Roman" w:hint="eastAsia"/>
        </w:rPr>
        <w:t>.S. and</w:t>
      </w:r>
      <w:r w:rsidRPr="00F71614">
        <w:rPr>
          <w:rFonts w:ascii="Times New Roman" w:hAnsi="Times New Roman" w:cs="Times New Roman"/>
        </w:rPr>
        <w:t xml:space="preserve"> has more than 300 stores around the globe. The acquisition of Tiffany will strengthen LVMH’s position in jewelry and further increase its presence in the United States. The addition of Tiffany will transform LVMH’s Watches &amp; Jewelry division and complement LVMH’s 75 distinguished Houses.</w:t>
      </w:r>
    </w:p>
    <w:p w:rsidR="005F48D0" w:rsidRDefault="005F48D0" w:rsidP="005F48D0">
      <w:pPr>
        <w:rPr>
          <w:rFonts w:ascii="Times New Roman" w:hAnsi="Times New Roman" w:cs="Times New Roman"/>
        </w:rPr>
      </w:pPr>
    </w:p>
    <w:p w:rsidR="005F48D0" w:rsidRPr="00455AA3" w:rsidRDefault="005F48D0" w:rsidP="005F48D0">
      <w:pPr>
        <w:rPr>
          <w:rFonts w:ascii="Times New Roman" w:hAnsi="Times New Roman" w:cs="Times New Roman"/>
        </w:rPr>
      </w:pPr>
      <w:r>
        <w:rPr>
          <w:rFonts w:ascii="Times New Roman" w:hAnsi="Times New Roman" w:cs="Times New Roman" w:hint="eastAsia"/>
        </w:rPr>
        <w:tab/>
        <w:t>From the perspective of Tiffany, k</w:t>
      </w:r>
      <w:r w:rsidRPr="00455AA3">
        <w:rPr>
          <w:rFonts w:ascii="Times New Roman" w:hAnsi="Times New Roman" w:cs="Times New Roman"/>
        </w:rPr>
        <w:t>nown for its delicate jewelry, distinctive blue boxes a</w:t>
      </w:r>
      <w:r>
        <w:rPr>
          <w:rFonts w:ascii="Times New Roman" w:hAnsi="Times New Roman" w:cs="Times New Roman"/>
        </w:rPr>
        <w:t xml:space="preserve">nd an Audrey Hepburn movie, </w:t>
      </w:r>
      <w:r>
        <w:rPr>
          <w:rFonts w:ascii="Times New Roman" w:hAnsi="Times New Roman" w:cs="Times New Roman" w:hint="eastAsia"/>
        </w:rPr>
        <w:t>Tiffany maintained</w:t>
      </w:r>
      <w:r>
        <w:rPr>
          <w:rFonts w:ascii="Times New Roman" w:hAnsi="Times New Roman" w:cs="Times New Roman"/>
        </w:rPr>
        <w:t xml:space="preserve"> </w:t>
      </w:r>
      <w:r>
        <w:rPr>
          <w:rFonts w:ascii="Times New Roman" w:hAnsi="Times New Roman" w:cs="Times New Roman" w:hint="eastAsia"/>
        </w:rPr>
        <w:t xml:space="preserve">that </w:t>
      </w:r>
      <w:r>
        <w:rPr>
          <w:rFonts w:ascii="Times New Roman" w:hAnsi="Times New Roman" w:cs="Times New Roman"/>
        </w:rPr>
        <w:t>the deal</w:t>
      </w:r>
      <w:r>
        <w:rPr>
          <w:rFonts w:ascii="Times New Roman" w:hAnsi="Times New Roman" w:cs="Times New Roman" w:hint="eastAsia"/>
        </w:rPr>
        <w:t xml:space="preserve"> would</w:t>
      </w:r>
      <w:r w:rsidRPr="00455AA3">
        <w:rPr>
          <w:rFonts w:ascii="Times New Roman" w:hAnsi="Times New Roman" w:cs="Times New Roman"/>
        </w:rPr>
        <w:t xml:space="preserve"> ensure its long-ter</w:t>
      </w:r>
      <w:r>
        <w:rPr>
          <w:rFonts w:ascii="Times New Roman" w:hAnsi="Times New Roman" w:cs="Times New Roman"/>
        </w:rPr>
        <w:t xml:space="preserve">m sustainability. The company </w:t>
      </w:r>
      <w:r>
        <w:rPr>
          <w:rFonts w:ascii="Times New Roman" w:hAnsi="Times New Roman" w:cs="Times New Roman" w:hint="eastAsia"/>
        </w:rPr>
        <w:t>has been</w:t>
      </w:r>
      <w:r w:rsidRPr="00455AA3">
        <w:rPr>
          <w:rFonts w:ascii="Times New Roman" w:hAnsi="Times New Roman" w:cs="Times New Roman"/>
        </w:rPr>
        <w:t xml:space="preserve"> trying to transform its brand to appeal to younger and more digital shoppers, and could use an owner with deep pockets to help expand its business.</w:t>
      </w:r>
    </w:p>
    <w:p w:rsidR="005F48D0" w:rsidRDefault="005F48D0" w:rsidP="005F48D0">
      <w:pPr>
        <w:rPr>
          <w:rFonts w:ascii="Times New Roman" w:hAnsi="Times New Roman" w:cs="Times New Roman"/>
        </w:rPr>
      </w:pPr>
    </w:p>
    <w:p w:rsidR="005F48D0" w:rsidRDefault="005F48D0" w:rsidP="005F48D0">
      <w:pPr>
        <w:ind w:rightChars="-24" w:right="-58"/>
        <w:jc w:val="center"/>
        <w:rPr>
          <w:rFonts w:ascii="Times New Roman" w:hAnsi="Times New Roman" w:cs="Times New Roman"/>
        </w:rPr>
      </w:pPr>
      <w:r>
        <w:rPr>
          <w:noProof/>
        </w:rPr>
        <w:drawing>
          <wp:inline distT="0" distB="0" distL="0" distR="0">
            <wp:extent cx="4155385" cy="2926080"/>
            <wp:effectExtent l="19050" t="0" r="0" b="0"/>
            <wp:docPr id="8" name="圖片 67" descr="「lvmh market share 2019」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vmh market share 2019」的圖片搜尋結果"/>
                    <pic:cNvPicPr>
                      <a:picLocks noChangeAspect="1" noChangeArrowheads="1"/>
                    </pic:cNvPicPr>
                  </pic:nvPicPr>
                  <pic:blipFill>
                    <a:blip r:embed="rId20" cstate="print"/>
                    <a:srcRect/>
                    <a:stretch>
                      <a:fillRect/>
                    </a:stretch>
                  </pic:blipFill>
                  <pic:spPr bwMode="auto">
                    <a:xfrm>
                      <a:off x="0" y="0"/>
                      <a:ext cx="4161156" cy="2930144"/>
                    </a:xfrm>
                    <a:prstGeom prst="rect">
                      <a:avLst/>
                    </a:prstGeom>
                    <a:noFill/>
                    <a:ln w="9525">
                      <a:noFill/>
                      <a:miter lim="800000"/>
                      <a:headEnd/>
                      <a:tailEnd/>
                    </a:ln>
                  </pic:spPr>
                </pic:pic>
              </a:graphicData>
            </a:graphic>
          </wp:inline>
        </w:drawing>
      </w:r>
    </w:p>
    <w:p w:rsidR="005F48D0" w:rsidRPr="005F36DD" w:rsidRDefault="005F48D0" w:rsidP="005F48D0">
      <w:pPr>
        <w:rPr>
          <w:rFonts w:ascii="Times New Roman" w:hAnsi="Times New Roman" w:cs="Times New Roman"/>
        </w:rPr>
      </w:pPr>
    </w:p>
    <w:p w:rsidR="005F48D0" w:rsidRDefault="005F48D0" w:rsidP="005F48D0">
      <w:pPr>
        <w:rPr>
          <w:rFonts w:ascii="Times New Roman" w:hAnsi="Times New Roman" w:cs="Times New Roman"/>
        </w:rPr>
      </w:pPr>
      <w:r w:rsidRPr="005F36DD">
        <w:rPr>
          <w:rFonts w:ascii="Times New Roman" w:hAnsi="Times New Roman" w:cs="Times New Roman"/>
        </w:rPr>
        <w:tab/>
        <w:t>The offer comes as luxury goods companies have been wrestling with changing habits of shoppers who are increasingly buying online. They’re also purchasing secondhand luxury items from places like The RealReal.com</w:t>
      </w:r>
      <w:r>
        <w:rPr>
          <w:rFonts w:ascii="Times New Roman" w:hAnsi="Times New Roman" w:cs="Times New Roman" w:hint="eastAsia"/>
        </w:rPr>
        <w:t xml:space="preserve">. </w:t>
      </w:r>
      <w:r w:rsidRPr="005F36DD">
        <w:rPr>
          <w:rFonts w:ascii="Times New Roman" w:hAnsi="Times New Roman" w:cs="Times New Roman"/>
        </w:rPr>
        <w:t>In addition, luxury companies are facing fears of an economic slowdown in China, a key area of business, while they’re already dealing with a slowdown in international tourism in the U.S.</w:t>
      </w:r>
    </w:p>
    <w:p w:rsidR="005F48D0" w:rsidRDefault="005F48D0" w:rsidP="005F48D0">
      <w:pPr>
        <w:rPr>
          <w:rFonts w:ascii="Times New Roman" w:hAnsi="Times New Roman" w:cs="Times New Roman"/>
        </w:rPr>
      </w:pPr>
    </w:p>
    <w:p w:rsidR="005F48D0" w:rsidRDefault="005F48D0" w:rsidP="005F48D0">
      <w:pPr>
        <w:rPr>
          <w:rFonts w:ascii="Times New Roman" w:hAnsi="Times New Roman" w:cs="Times New Roman" w:hint="eastAsia"/>
        </w:rPr>
      </w:pPr>
      <w:r>
        <w:rPr>
          <w:rFonts w:ascii="Times New Roman" w:hAnsi="Times New Roman" w:cs="Times New Roman" w:hint="eastAsia"/>
        </w:rPr>
        <w:tab/>
        <w:t>Before this acquisition, Tiffany</w:t>
      </w:r>
      <w:r>
        <w:rPr>
          <w:rFonts w:ascii="Times New Roman" w:hAnsi="Times New Roman" w:cs="Times New Roman"/>
        </w:rPr>
        <w:t>’</w:t>
      </w:r>
      <w:r>
        <w:rPr>
          <w:rFonts w:ascii="Times New Roman" w:hAnsi="Times New Roman" w:cs="Times New Roman" w:hint="eastAsia"/>
        </w:rPr>
        <w:t xml:space="preserve">s </w:t>
      </w:r>
      <w:r w:rsidRPr="00812828">
        <w:rPr>
          <w:rFonts w:ascii="Times New Roman" w:hAnsi="Times New Roman" w:cs="Times New Roman"/>
        </w:rPr>
        <w:t>shareholders had pestered management to improve margins and raise sales fast, unduly h</w:t>
      </w:r>
      <w:r>
        <w:rPr>
          <w:rFonts w:ascii="Times New Roman" w:hAnsi="Times New Roman" w:cs="Times New Roman"/>
        </w:rPr>
        <w:t>urrying its turnaround efforts.</w:t>
      </w:r>
      <w:r>
        <w:rPr>
          <w:rFonts w:ascii="Times New Roman" w:hAnsi="Times New Roman" w:cs="Times New Roman" w:hint="eastAsia"/>
        </w:rPr>
        <w:t xml:space="preserve"> LVMH announced to </w:t>
      </w:r>
      <w:r w:rsidRPr="00812828">
        <w:rPr>
          <w:rFonts w:ascii="Times New Roman" w:hAnsi="Times New Roman" w:cs="Times New Roman"/>
        </w:rPr>
        <w:t>give Tif</w:t>
      </w:r>
      <w:r>
        <w:rPr>
          <w:rFonts w:ascii="Times New Roman" w:hAnsi="Times New Roman" w:cs="Times New Roman"/>
        </w:rPr>
        <w:t>fany time and money</w:t>
      </w:r>
      <w:r w:rsidRPr="00812828">
        <w:rPr>
          <w:rFonts w:ascii="Times New Roman" w:hAnsi="Times New Roman" w:cs="Times New Roman"/>
        </w:rPr>
        <w:t xml:space="preserve"> to renov</w:t>
      </w:r>
      <w:r>
        <w:rPr>
          <w:rFonts w:ascii="Times New Roman" w:hAnsi="Times New Roman" w:cs="Times New Roman"/>
        </w:rPr>
        <w:t xml:space="preserve">ate stores and push </w:t>
      </w:r>
      <w:proofErr w:type="spellStart"/>
      <w:r>
        <w:rPr>
          <w:rFonts w:ascii="Times New Roman" w:hAnsi="Times New Roman" w:cs="Times New Roman"/>
        </w:rPr>
        <w:t>upmarket</w:t>
      </w:r>
      <w:proofErr w:type="spellEnd"/>
      <w:r>
        <w:rPr>
          <w:rFonts w:ascii="Times New Roman" w:hAnsi="Times New Roman" w:cs="Times New Roman"/>
        </w:rPr>
        <w:t xml:space="preserve">. </w:t>
      </w:r>
      <w:r>
        <w:rPr>
          <w:rFonts w:ascii="Times New Roman" w:hAnsi="Times New Roman" w:cs="Times New Roman" w:hint="eastAsia"/>
        </w:rPr>
        <w:t>LVMH</w:t>
      </w:r>
      <w:r w:rsidRPr="00812828">
        <w:rPr>
          <w:rFonts w:ascii="Times New Roman" w:hAnsi="Times New Roman" w:cs="Times New Roman"/>
        </w:rPr>
        <w:t xml:space="preserve"> did something simil</w:t>
      </w:r>
      <w:r>
        <w:rPr>
          <w:rFonts w:ascii="Times New Roman" w:hAnsi="Times New Roman" w:cs="Times New Roman"/>
        </w:rPr>
        <w:t xml:space="preserve">ar </w:t>
      </w:r>
      <w:r>
        <w:rPr>
          <w:rFonts w:ascii="Times New Roman" w:hAnsi="Times New Roman" w:cs="Times New Roman" w:hint="eastAsia"/>
        </w:rPr>
        <w:t xml:space="preserve">in the post-acquisition of </w:t>
      </w:r>
      <w:proofErr w:type="spellStart"/>
      <w:r>
        <w:rPr>
          <w:rFonts w:ascii="Times New Roman" w:hAnsi="Times New Roman" w:cs="Times New Roman"/>
        </w:rPr>
        <w:t>Bulgari</w:t>
      </w:r>
      <w:proofErr w:type="spellEnd"/>
      <w:r>
        <w:rPr>
          <w:rFonts w:ascii="Times New Roman" w:hAnsi="Times New Roman" w:cs="Times New Roman" w:hint="eastAsia"/>
        </w:rPr>
        <w:t xml:space="preserve">, whose </w:t>
      </w:r>
      <w:r>
        <w:rPr>
          <w:rFonts w:ascii="Times New Roman" w:hAnsi="Times New Roman" w:cs="Times New Roman"/>
        </w:rPr>
        <w:t>profits ha</w:t>
      </w:r>
      <w:r>
        <w:rPr>
          <w:rFonts w:ascii="Times New Roman" w:hAnsi="Times New Roman" w:cs="Times New Roman" w:hint="eastAsia"/>
        </w:rPr>
        <w:t>ve</w:t>
      </w:r>
      <w:r>
        <w:rPr>
          <w:rFonts w:ascii="Times New Roman" w:hAnsi="Times New Roman" w:cs="Times New Roman"/>
        </w:rPr>
        <w:t xml:space="preserve"> risen five-fold since</w:t>
      </w:r>
      <w:r>
        <w:rPr>
          <w:rFonts w:ascii="Times New Roman" w:hAnsi="Times New Roman" w:cs="Times New Roman" w:hint="eastAsia"/>
        </w:rPr>
        <w:t xml:space="preserve"> LVMH </w:t>
      </w:r>
      <w:r>
        <w:rPr>
          <w:rFonts w:ascii="Times New Roman" w:hAnsi="Times New Roman" w:cs="Times New Roman"/>
        </w:rPr>
        <w:t>took it over in 2011.</w:t>
      </w:r>
    </w:p>
    <w:p w:rsidR="00962DF0" w:rsidRDefault="00962DF0" w:rsidP="005F48D0">
      <w:pPr>
        <w:rPr>
          <w:rFonts w:ascii="Times New Roman" w:hAnsi="Times New Roman" w:cs="Times New Roman" w:hint="eastAsia"/>
        </w:rPr>
      </w:pPr>
    </w:p>
    <w:p w:rsidR="00962DF0" w:rsidRDefault="00A764F4" w:rsidP="005F48D0">
      <w:pPr>
        <w:rPr>
          <w:rFonts w:ascii="Times New Roman" w:hAnsi="Times New Roman" w:cs="Times New Roman" w:hint="eastAsia"/>
        </w:rPr>
      </w:pPr>
      <w:r>
        <w:rPr>
          <w:rFonts w:ascii="Times New Roman" w:hAnsi="Times New Roman" w:cs="Times New Roman" w:hint="eastAsia"/>
        </w:rPr>
        <w:tab/>
        <w:t xml:space="preserve">However, the outbreak of </w:t>
      </w:r>
      <w:proofErr w:type="spellStart"/>
      <w:r>
        <w:rPr>
          <w:rFonts w:ascii="Times New Roman" w:hAnsi="Times New Roman" w:cs="Times New Roman" w:hint="eastAsia"/>
        </w:rPr>
        <w:t>coronavirus</w:t>
      </w:r>
      <w:proofErr w:type="spellEnd"/>
      <w:r>
        <w:rPr>
          <w:rFonts w:ascii="Times New Roman" w:hAnsi="Times New Roman" w:cs="Times New Roman" w:hint="eastAsia"/>
        </w:rPr>
        <w:t xml:space="preserve"> changed the odds of LVMH-Tiffany deal. On </w:t>
      </w:r>
      <w:r w:rsidRPr="00A764F4">
        <w:rPr>
          <w:rFonts w:ascii="Times New Roman" w:hAnsi="Times New Roman" w:cs="Times New Roman"/>
        </w:rPr>
        <w:t xml:space="preserve">September 21, </w:t>
      </w:r>
      <w:r>
        <w:rPr>
          <w:rFonts w:ascii="Times New Roman" w:hAnsi="Times New Roman" w:cs="Times New Roman" w:hint="eastAsia"/>
        </w:rPr>
        <w:t xml:space="preserve">2020, </w:t>
      </w:r>
      <w:r>
        <w:rPr>
          <w:rFonts w:ascii="Times New Roman" w:hAnsi="Times New Roman" w:cs="Times New Roman"/>
        </w:rPr>
        <w:t xml:space="preserve">a Delaware court </w:t>
      </w:r>
      <w:r>
        <w:rPr>
          <w:rFonts w:ascii="Times New Roman" w:hAnsi="Times New Roman" w:cs="Times New Roman" w:hint="eastAsia"/>
        </w:rPr>
        <w:t xml:space="preserve">held a hearing on </w:t>
      </w:r>
      <w:r w:rsidRPr="00A764F4">
        <w:rPr>
          <w:rFonts w:ascii="Times New Roman" w:hAnsi="Times New Roman" w:cs="Times New Roman"/>
        </w:rPr>
        <w:t>Tiffany &amp;</w:t>
      </w:r>
      <w:r>
        <w:rPr>
          <w:rFonts w:ascii="Times New Roman" w:hAnsi="Times New Roman" w:cs="Times New Roman" w:hint="eastAsia"/>
        </w:rPr>
        <w:t xml:space="preserve"> </w:t>
      </w:r>
      <w:r w:rsidRPr="00A764F4">
        <w:rPr>
          <w:rFonts w:ascii="Times New Roman" w:hAnsi="Times New Roman" w:cs="Times New Roman"/>
        </w:rPr>
        <w:t>Co</w:t>
      </w:r>
      <w:r>
        <w:rPr>
          <w:rFonts w:ascii="Times New Roman" w:hAnsi="Times New Roman" w:cs="Times New Roman"/>
        </w:rPr>
        <w:t>.'s case</w:t>
      </w:r>
      <w:r>
        <w:rPr>
          <w:rFonts w:ascii="Times New Roman" w:hAnsi="Times New Roman" w:cs="Times New Roman" w:hint="eastAsia"/>
        </w:rPr>
        <w:t xml:space="preserve"> </w:t>
      </w:r>
      <w:r w:rsidRPr="00A764F4">
        <w:rPr>
          <w:rFonts w:ascii="Times New Roman" w:hAnsi="Times New Roman" w:cs="Times New Roman"/>
        </w:rPr>
        <w:t>to force</w:t>
      </w:r>
      <w:r>
        <w:rPr>
          <w:rFonts w:ascii="Times New Roman" w:hAnsi="Times New Roman" w:cs="Times New Roman" w:hint="eastAsia"/>
        </w:rPr>
        <w:t xml:space="preserve"> </w:t>
      </w:r>
      <w:r w:rsidRPr="00A764F4">
        <w:rPr>
          <w:rFonts w:ascii="Times New Roman" w:hAnsi="Times New Roman" w:cs="Times New Roman"/>
        </w:rPr>
        <w:t>French luxury group LVMH and it</w:t>
      </w:r>
      <w:r>
        <w:rPr>
          <w:rFonts w:ascii="Times New Roman" w:hAnsi="Times New Roman" w:cs="Times New Roman"/>
        </w:rPr>
        <w:t>s Chairman and Chief Executive,</w:t>
      </w:r>
      <w:r>
        <w:rPr>
          <w:rFonts w:ascii="Times New Roman" w:hAnsi="Times New Roman" w:cs="Times New Roman" w:hint="eastAsia"/>
        </w:rPr>
        <w:t xml:space="preserve"> </w:t>
      </w:r>
      <w:r w:rsidRPr="00A764F4">
        <w:rPr>
          <w:rFonts w:ascii="Times New Roman" w:hAnsi="Times New Roman" w:cs="Times New Roman"/>
        </w:rPr>
        <w:t xml:space="preserve">Bernard </w:t>
      </w:r>
      <w:proofErr w:type="spellStart"/>
      <w:r w:rsidRPr="00A764F4">
        <w:rPr>
          <w:rFonts w:ascii="Times New Roman" w:hAnsi="Times New Roman" w:cs="Times New Roman"/>
        </w:rPr>
        <w:t>Arnault</w:t>
      </w:r>
      <w:proofErr w:type="spellEnd"/>
      <w:r w:rsidRPr="00A764F4">
        <w:rPr>
          <w:rFonts w:ascii="Times New Roman" w:hAnsi="Times New Roman" w:cs="Times New Roman"/>
        </w:rPr>
        <w:t xml:space="preserve">, to move ahead with its $16.2 billion acquisition of the historic American </w:t>
      </w:r>
      <w:proofErr w:type="spellStart"/>
      <w:r w:rsidRPr="00A764F4">
        <w:rPr>
          <w:rFonts w:ascii="Times New Roman" w:hAnsi="Times New Roman" w:cs="Times New Roman"/>
        </w:rPr>
        <w:t>jeweller</w:t>
      </w:r>
      <w:proofErr w:type="spellEnd"/>
      <w:r w:rsidRPr="00A764F4">
        <w:rPr>
          <w:rFonts w:ascii="Times New Roman" w:hAnsi="Times New Roman" w:cs="Times New Roman"/>
        </w:rPr>
        <w:t>, agreed upon in November 20</w:t>
      </w:r>
      <w:r>
        <w:rPr>
          <w:rFonts w:ascii="Times New Roman" w:hAnsi="Times New Roman" w:cs="Times New Roman"/>
        </w:rPr>
        <w:t>19, just months before Covid-19</w:t>
      </w:r>
      <w:r>
        <w:rPr>
          <w:rFonts w:ascii="Times New Roman" w:hAnsi="Times New Roman" w:cs="Times New Roman" w:hint="eastAsia"/>
        </w:rPr>
        <w:t xml:space="preserve"> </w:t>
      </w:r>
      <w:r w:rsidRPr="00A764F4">
        <w:rPr>
          <w:rFonts w:ascii="Times New Roman" w:hAnsi="Times New Roman" w:cs="Times New Roman"/>
        </w:rPr>
        <w:t>shuttered stores</w:t>
      </w:r>
      <w:r>
        <w:rPr>
          <w:rFonts w:ascii="Times New Roman" w:hAnsi="Times New Roman" w:cs="Times New Roman" w:hint="eastAsia"/>
        </w:rPr>
        <w:t xml:space="preserve"> </w:t>
      </w:r>
      <w:r>
        <w:rPr>
          <w:rFonts w:ascii="Times New Roman" w:hAnsi="Times New Roman" w:cs="Times New Roman"/>
        </w:rPr>
        <w:t>and</w:t>
      </w:r>
      <w:r>
        <w:rPr>
          <w:rFonts w:ascii="Times New Roman" w:hAnsi="Times New Roman" w:cs="Times New Roman" w:hint="eastAsia"/>
        </w:rPr>
        <w:t xml:space="preserve"> </w:t>
      </w:r>
      <w:r w:rsidRPr="00A764F4">
        <w:rPr>
          <w:rFonts w:ascii="Times New Roman" w:hAnsi="Times New Roman" w:cs="Times New Roman"/>
        </w:rPr>
        <w:t>pushed the profitability of luxury and fashion companies off a cliff</w:t>
      </w:r>
      <w:r>
        <w:rPr>
          <w:rFonts w:ascii="Times New Roman" w:hAnsi="Times New Roman" w:cs="Times New Roman" w:hint="eastAsia"/>
        </w:rPr>
        <w:t>.</w:t>
      </w:r>
    </w:p>
    <w:p w:rsidR="00612387" w:rsidRDefault="00612387" w:rsidP="005F48D0">
      <w:pPr>
        <w:rPr>
          <w:rFonts w:ascii="Times New Roman" w:hAnsi="Times New Roman" w:cs="Times New Roman" w:hint="eastAsia"/>
        </w:rPr>
      </w:pPr>
    </w:p>
    <w:p w:rsidR="00612387" w:rsidRDefault="00612387" w:rsidP="005F48D0">
      <w:pPr>
        <w:rPr>
          <w:rFonts w:ascii="Times New Roman" w:hAnsi="Times New Roman" w:cs="Times New Roman" w:hint="eastAsia"/>
        </w:rPr>
      </w:pPr>
      <w:r>
        <w:rPr>
          <w:rFonts w:ascii="Times New Roman" w:hAnsi="Times New Roman" w:cs="Times New Roman" w:hint="eastAsia"/>
        </w:rPr>
        <w:tab/>
      </w:r>
      <w:r w:rsidRPr="00612387">
        <w:rPr>
          <w:rFonts w:ascii="Times New Roman" w:hAnsi="Times New Roman" w:cs="Times New Roman"/>
        </w:rPr>
        <w:t>After mo</w:t>
      </w:r>
      <w:r>
        <w:rPr>
          <w:rFonts w:ascii="Times New Roman" w:hAnsi="Times New Roman" w:cs="Times New Roman"/>
        </w:rPr>
        <w:t>nths of insisting it would hono</w:t>
      </w:r>
      <w:r w:rsidRPr="00612387">
        <w:rPr>
          <w:rFonts w:ascii="Times New Roman" w:hAnsi="Times New Roman" w:cs="Times New Roman"/>
        </w:rPr>
        <w:t>r the de</w:t>
      </w:r>
      <w:r>
        <w:rPr>
          <w:rFonts w:ascii="Times New Roman" w:hAnsi="Times New Roman" w:cs="Times New Roman"/>
        </w:rPr>
        <w:t>al, LVMH has walked away — with</w:t>
      </w:r>
      <w:r>
        <w:rPr>
          <w:rFonts w:ascii="Times New Roman" w:hAnsi="Times New Roman" w:cs="Times New Roman" w:hint="eastAsia"/>
        </w:rPr>
        <w:t xml:space="preserve"> </w:t>
      </w:r>
      <w:r w:rsidRPr="00612387">
        <w:rPr>
          <w:rFonts w:ascii="Times New Roman" w:hAnsi="Times New Roman" w:cs="Times New Roman"/>
        </w:rPr>
        <w:t>both parties lashing out publicly</w:t>
      </w:r>
      <w:r>
        <w:rPr>
          <w:rFonts w:ascii="Times New Roman" w:hAnsi="Times New Roman" w:cs="Times New Roman" w:hint="eastAsia"/>
        </w:rPr>
        <w:t xml:space="preserve"> </w:t>
      </w:r>
      <w:r w:rsidRPr="00612387">
        <w:rPr>
          <w:rFonts w:ascii="Times New Roman" w:hAnsi="Times New Roman" w:cs="Times New Roman"/>
        </w:rPr>
        <w:t>against each other, throwing accusations of pandemic-era mismanagement left and right — and finds itself in a face-off against Tiffany in court. The French group claims it can't pursue the deal due to a French government request amid trade turmoil with the United States, while Tiffany claims the attempt to back out of the agreement is a means to negotiate a lower price.</w:t>
      </w:r>
      <w:r w:rsidR="00503B33">
        <w:rPr>
          <w:rFonts w:ascii="Times New Roman" w:hAnsi="Times New Roman" w:cs="Times New Roman" w:hint="eastAsia"/>
        </w:rPr>
        <w:t xml:space="preserve"> </w:t>
      </w:r>
      <w:r w:rsidR="00503B33" w:rsidRPr="00503B33">
        <w:rPr>
          <w:rFonts w:ascii="Times New Roman" w:hAnsi="Times New Roman" w:cs="Times New Roman"/>
        </w:rPr>
        <w:t>While Tiffany wants to expedite</w:t>
      </w:r>
      <w:r w:rsidR="00503B33">
        <w:rPr>
          <w:rFonts w:ascii="Times New Roman" w:hAnsi="Times New Roman" w:cs="Times New Roman"/>
        </w:rPr>
        <w:t xml:space="preserve"> the case, LVMH is asking for a</w:t>
      </w:r>
      <w:r w:rsidR="00503B33">
        <w:rPr>
          <w:rFonts w:ascii="Times New Roman" w:hAnsi="Times New Roman" w:cs="Times New Roman" w:hint="eastAsia"/>
        </w:rPr>
        <w:t xml:space="preserve"> s</w:t>
      </w:r>
      <w:r w:rsidR="00503B33" w:rsidRPr="00503B33">
        <w:rPr>
          <w:rFonts w:ascii="Times New Roman" w:hAnsi="Times New Roman" w:cs="Times New Roman"/>
        </w:rPr>
        <w:t>ix-month dela</w:t>
      </w:r>
      <w:r w:rsidR="00503B33" w:rsidRPr="00503B33">
        <w:rPr>
          <w:rFonts w:ascii="Times New Roman" w:hAnsi="Times New Roman" w:cs="Times New Roman" w:hint="eastAsia"/>
        </w:rPr>
        <w:t>y</w:t>
      </w:r>
      <w:r w:rsidR="00503B33" w:rsidRPr="00503B33">
        <w:rPr>
          <w:rFonts w:ascii="Times New Roman" w:hAnsi="Times New Roman" w:cs="Times New Roman"/>
        </w:rPr>
        <w:t>.</w:t>
      </w:r>
    </w:p>
    <w:p w:rsidR="00503B33" w:rsidRDefault="00503B33" w:rsidP="005F48D0">
      <w:pPr>
        <w:rPr>
          <w:rFonts w:ascii="Times New Roman" w:hAnsi="Times New Roman" w:cs="Times New Roman" w:hint="eastAsia"/>
        </w:rPr>
      </w:pPr>
    </w:p>
    <w:p w:rsidR="00962DF0" w:rsidRDefault="00A764F4" w:rsidP="005F48D0">
      <w:pPr>
        <w:rPr>
          <w:rFonts w:ascii="Times New Roman" w:hAnsi="Times New Roman" w:cs="Times New Roman" w:hint="eastAsia"/>
        </w:rPr>
      </w:pPr>
      <w:r>
        <w:rPr>
          <w:noProof/>
        </w:rPr>
        <w:drawing>
          <wp:inline distT="0" distB="0" distL="0" distR="0">
            <wp:extent cx="4163032" cy="3069203"/>
            <wp:effectExtent l="19050" t="0" r="8918" b="0"/>
            <wp:docPr id="32" name="圖片 1" descr="https://images.businessoffashion.com/site/uploads/2020/09/Deal-no-deal.jpg?auto=format%2Ccompress&amp;crop=top&amp;fit=crop&amp;h=1080&amp;w=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businessoffashion.com/site/uploads/2020/09/Deal-no-deal.jpg?auto=format%2Ccompress&amp;crop=top&amp;fit=crop&amp;h=1080&amp;w=1080"/>
                    <pic:cNvPicPr>
                      <a:picLocks noChangeAspect="1" noChangeArrowheads="1"/>
                    </pic:cNvPicPr>
                  </pic:nvPicPr>
                  <pic:blipFill>
                    <a:blip r:embed="rId21" cstate="print"/>
                    <a:srcRect/>
                    <a:stretch>
                      <a:fillRect/>
                    </a:stretch>
                  </pic:blipFill>
                  <pic:spPr bwMode="auto">
                    <a:xfrm>
                      <a:off x="0" y="0"/>
                      <a:ext cx="4165603" cy="3071098"/>
                    </a:xfrm>
                    <a:prstGeom prst="rect">
                      <a:avLst/>
                    </a:prstGeom>
                    <a:noFill/>
                    <a:ln w="9525">
                      <a:noFill/>
                      <a:miter lim="800000"/>
                      <a:headEnd/>
                      <a:tailEnd/>
                    </a:ln>
                  </pic:spPr>
                </pic:pic>
              </a:graphicData>
            </a:graphic>
          </wp:inline>
        </w:drawing>
      </w:r>
    </w:p>
    <w:p w:rsidR="00962DF0" w:rsidRPr="005F36DD" w:rsidRDefault="00962DF0" w:rsidP="005F48D0">
      <w:pPr>
        <w:rPr>
          <w:rFonts w:ascii="Times New Roman" w:hAnsi="Times New Roman" w:cs="Times New Roman"/>
        </w:rPr>
      </w:pPr>
    </w:p>
    <w:p w:rsidR="00187DAF" w:rsidRDefault="00A172A9">
      <w:pPr>
        <w:rPr>
          <w:rFonts w:ascii="Times New Roman" w:hAnsi="Times New Roman" w:cs="Times New Roman" w:hint="eastAsia"/>
        </w:rPr>
      </w:pPr>
      <w:r>
        <w:rPr>
          <w:rFonts w:ascii="Times New Roman" w:hAnsi="Times New Roman" w:cs="Times New Roman" w:hint="eastAsia"/>
        </w:rPr>
        <w:tab/>
        <w:t>W</w:t>
      </w:r>
      <w:r>
        <w:rPr>
          <w:rFonts w:ascii="Times New Roman" w:hAnsi="Times New Roman" w:cs="Times New Roman"/>
        </w:rPr>
        <w:t xml:space="preserve">ith 2020 came </w:t>
      </w:r>
      <w:r>
        <w:rPr>
          <w:rFonts w:ascii="Times New Roman" w:hAnsi="Times New Roman" w:cs="Times New Roman" w:hint="eastAsia"/>
        </w:rPr>
        <w:t>COVID-19 Pandemic</w:t>
      </w:r>
      <w:r w:rsidRPr="00A172A9">
        <w:rPr>
          <w:rFonts w:ascii="Times New Roman" w:hAnsi="Times New Roman" w:cs="Times New Roman"/>
        </w:rPr>
        <w:t>, which forced store closures and crushed consumer demand, shrinking sales and margins for both firms. With luxury sales down an average of 41 percent i</w:t>
      </w:r>
      <w:r>
        <w:rPr>
          <w:rFonts w:ascii="Times New Roman" w:hAnsi="Times New Roman" w:cs="Times New Roman"/>
        </w:rPr>
        <w:t xml:space="preserve">n </w:t>
      </w:r>
      <w:r>
        <w:rPr>
          <w:rFonts w:ascii="Times New Roman" w:hAnsi="Times New Roman" w:cs="Times New Roman" w:hint="eastAsia"/>
        </w:rPr>
        <w:t>2020 Q2</w:t>
      </w:r>
      <w:r>
        <w:rPr>
          <w:rFonts w:ascii="Times New Roman" w:hAnsi="Times New Roman" w:cs="Times New Roman"/>
        </w:rPr>
        <w:t xml:space="preserve">, </w:t>
      </w:r>
      <w:r>
        <w:rPr>
          <w:rFonts w:ascii="Times New Roman" w:hAnsi="Times New Roman" w:cs="Times New Roman" w:hint="eastAsia"/>
        </w:rPr>
        <w:t>i</w:t>
      </w:r>
      <w:r w:rsidRPr="00A172A9">
        <w:rPr>
          <w:rFonts w:ascii="Times New Roman" w:hAnsi="Times New Roman" w:cs="Times New Roman"/>
        </w:rPr>
        <w:t>t’s no surprise that LVMH no longer wants to close at the original price.</w:t>
      </w:r>
    </w:p>
    <w:p w:rsidR="001537B0" w:rsidRDefault="001537B0">
      <w:pPr>
        <w:rPr>
          <w:rFonts w:ascii="Times New Roman" w:hAnsi="Times New Roman" w:cs="Times New Roman" w:hint="eastAsia"/>
        </w:rPr>
      </w:pPr>
    </w:p>
    <w:p w:rsidR="001537B0" w:rsidRDefault="001537B0">
      <w:pPr>
        <w:rPr>
          <w:rFonts w:ascii="Times New Roman" w:hAnsi="Times New Roman" w:cs="Times New Roman" w:hint="eastAsia"/>
        </w:rPr>
      </w:pPr>
      <w:r>
        <w:rPr>
          <w:rFonts w:ascii="Times New Roman" w:hAnsi="Times New Roman" w:cs="Times New Roman" w:hint="eastAsia"/>
        </w:rPr>
        <w:tab/>
      </w:r>
      <w:r w:rsidRPr="001537B0">
        <w:rPr>
          <w:rFonts w:ascii="Times New Roman" w:hAnsi="Times New Roman" w:cs="Times New Roman"/>
        </w:rPr>
        <w:t xml:space="preserve">While Tiffany's position is clear — the </w:t>
      </w:r>
      <w:proofErr w:type="spellStart"/>
      <w:r w:rsidRPr="001537B0">
        <w:rPr>
          <w:rFonts w:ascii="Times New Roman" w:hAnsi="Times New Roman" w:cs="Times New Roman"/>
        </w:rPr>
        <w:t>jeweller</w:t>
      </w:r>
      <w:proofErr w:type="spellEnd"/>
      <w:r w:rsidRPr="001537B0">
        <w:rPr>
          <w:rFonts w:ascii="Times New Roman" w:hAnsi="Times New Roman" w:cs="Times New Roman"/>
        </w:rPr>
        <w:t xml:space="preserve"> is pressing for the deal to go ahead at full price</w:t>
      </w:r>
      <w:r>
        <w:rPr>
          <w:rFonts w:ascii="Times New Roman" w:hAnsi="Times New Roman" w:cs="Times New Roman" w:hint="eastAsia"/>
        </w:rPr>
        <w:t xml:space="preserve"> </w:t>
      </w:r>
      <w:r w:rsidRPr="001537B0">
        <w:rPr>
          <w:rFonts w:ascii="Times New Roman" w:hAnsi="Times New Roman" w:cs="Times New Roman"/>
        </w:rPr>
        <w:t xml:space="preserve">— LVMH’s objective isn't as easy to divine. </w:t>
      </w:r>
      <w:proofErr w:type="spellStart"/>
      <w:r w:rsidRPr="001537B0">
        <w:rPr>
          <w:rFonts w:ascii="Times New Roman" w:hAnsi="Times New Roman" w:cs="Times New Roman"/>
        </w:rPr>
        <w:t>Arnault</w:t>
      </w:r>
      <w:proofErr w:type="spellEnd"/>
      <w:r w:rsidRPr="001537B0">
        <w:rPr>
          <w:rFonts w:ascii="Times New Roman" w:hAnsi="Times New Roman" w:cs="Times New Roman"/>
        </w:rPr>
        <w:t xml:space="preserve"> has been interested in Tiffany for decades, and he doggedly and aggressively pursued this purchase at the height of the market.</w:t>
      </w:r>
      <w:r w:rsidR="0037721A">
        <w:rPr>
          <w:rFonts w:ascii="Times New Roman" w:hAnsi="Times New Roman" w:cs="Times New Roman" w:hint="eastAsia"/>
        </w:rPr>
        <w:t xml:space="preserve"> There are several scenarios in this interrupted deal-making process as follows.</w:t>
      </w:r>
    </w:p>
    <w:p w:rsidR="00D27D45" w:rsidRDefault="00D27D45">
      <w:pPr>
        <w:rPr>
          <w:rFonts w:ascii="Times New Roman" w:hAnsi="Times New Roman" w:cs="Times New Roman" w:hint="eastAsia"/>
        </w:rPr>
      </w:pPr>
    </w:p>
    <w:p w:rsidR="00D27D45" w:rsidRPr="00D27D45" w:rsidRDefault="00D27D45" w:rsidP="00D27D45">
      <w:pPr>
        <w:rPr>
          <w:rFonts w:ascii="Times New Roman" w:hAnsi="Times New Roman" w:cs="Times New Roman"/>
        </w:rPr>
      </w:pPr>
      <w:r>
        <w:rPr>
          <w:rFonts w:ascii="Times New Roman" w:hAnsi="Times New Roman" w:cs="Times New Roman" w:hint="eastAsia"/>
        </w:rPr>
        <w:tab/>
      </w:r>
      <w:r w:rsidRPr="00D27D45">
        <w:rPr>
          <w:rFonts w:ascii="Times New Roman" w:hAnsi="Times New Roman" w:cs="Times New Roman"/>
          <w:b/>
          <w:bCs/>
        </w:rPr>
        <w:t>Scenario 1: Tiffany gets LVMH to close the deal at the original price.</w:t>
      </w:r>
      <w:r>
        <w:rPr>
          <w:rFonts w:ascii="Times New Roman" w:hAnsi="Times New Roman" w:cs="Times New Roman" w:hint="eastAsia"/>
        </w:rPr>
        <w:t xml:space="preserve"> </w:t>
      </w:r>
      <w:r w:rsidRPr="00D27D45">
        <w:rPr>
          <w:rFonts w:ascii="Times New Roman" w:hAnsi="Times New Roman" w:cs="Times New Roman"/>
        </w:rPr>
        <w:t>Tiffany's case against LVMH is set to be tried in Delaware, a state which, as the legal base for many multinational companies, prizes its expertise and efficiency in litigating financial disputes. Multi-billion dollar merger contracts are familiar to judges there, who could review the case quickly and demand that LVMH move forward.</w:t>
      </w:r>
    </w:p>
    <w:p w:rsidR="00D27D45" w:rsidRDefault="00D27D45" w:rsidP="00D27D45">
      <w:pPr>
        <w:rPr>
          <w:rFonts w:ascii="Times New Roman" w:hAnsi="Times New Roman" w:cs="Times New Roman" w:hint="eastAsia"/>
          <w:b/>
          <w:bCs/>
        </w:rPr>
      </w:pPr>
    </w:p>
    <w:p w:rsidR="00D27D45" w:rsidRPr="00D27D45" w:rsidRDefault="00D27D45" w:rsidP="00D27D45">
      <w:pPr>
        <w:rPr>
          <w:rFonts w:ascii="Times New Roman" w:hAnsi="Times New Roman" w:cs="Times New Roman"/>
        </w:rPr>
      </w:pPr>
      <w:r>
        <w:rPr>
          <w:rFonts w:ascii="Times New Roman" w:hAnsi="Times New Roman" w:cs="Times New Roman" w:hint="eastAsia"/>
          <w:b/>
          <w:bCs/>
        </w:rPr>
        <w:tab/>
      </w:r>
      <w:r w:rsidRPr="00D27D45">
        <w:rPr>
          <w:rFonts w:ascii="Times New Roman" w:hAnsi="Times New Roman" w:cs="Times New Roman"/>
          <w:b/>
          <w:bCs/>
        </w:rPr>
        <w:t>Scenario 2: The deal is done, but at a lower price than previously agreed.</w:t>
      </w:r>
      <w:r>
        <w:rPr>
          <w:rFonts w:ascii="Times New Roman" w:hAnsi="Times New Roman" w:cs="Times New Roman" w:hint="eastAsia"/>
        </w:rPr>
        <w:t xml:space="preserve"> </w:t>
      </w:r>
      <w:r w:rsidRPr="00D27D45">
        <w:rPr>
          <w:rFonts w:ascii="Times New Roman" w:hAnsi="Times New Roman" w:cs="Times New Roman"/>
        </w:rPr>
        <w:t xml:space="preserve">Tiffany's suit claims that before calling off the deal, LVMH had already deployed numerous tactics </w:t>
      </w:r>
      <w:r>
        <w:rPr>
          <w:rFonts w:ascii="Times New Roman" w:hAnsi="Times New Roman" w:cs="Times New Roman"/>
        </w:rPr>
        <w:t>aimed at securing a lower price</w:t>
      </w:r>
      <w:r>
        <w:rPr>
          <w:rFonts w:ascii="Times New Roman" w:hAnsi="Times New Roman" w:cs="Times New Roman" w:hint="eastAsia"/>
        </w:rPr>
        <w:t xml:space="preserve">. </w:t>
      </w:r>
      <w:r w:rsidRPr="00D27D45">
        <w:rPr>
          <w:rFonts w:ascii="Times New Roman" w:hAnsi="Times New Roman" w:cs="Times New Roman"/>
        </w:rPr>
        <w:t>But LVMH has so far revealed few details of its case for voiding the merger, and the strength of its arguments will be a key variable.</w:t>
      </w:r>
    </w:p>
    <w:p w:rsidR="0037721A" w:rsidRDefault="0037721A">
      <w:pPr>
        <w:rPr>
          <w:rFonts w:ascii="Times New Roman" w:hAnsi="Times New Roman" w:cs="Times New Roman" w:hint="eastAsia"/>
        </w:rPr>
      </w:pPr>
    </w:p>
    <w:p w:rsidR="00D27D45" w:rsidRPr="00D27D45" w:rsidRDefault="00D27D45" w:rsidP="00D27D45">
      <w:pPr>
        <w:rPr>
          <w:rFonts w:ascii="Times New Roman" w:hAnsi="Times New Roman" w:cs="Times New Roman"/>
        </w:rPr>
      </w:pPr>
      <w:r>
        <w:rPr>
          <w:rFonts w:ascii="Times New Roman" w:hAnsi="Times New Roman" w:cs="Times New Roman" w:hint="eastAsia"/>
          <w:b/>
          <w:bCs/>
        </w:rPr>
        <w:tab/>
      </w:r>
      <w:r w:rsidRPr="00D27D45">
        <w:rPr>
          <w:rFonts w:ascii="Times New Roman" w:hAnsi="Times New Roman" w:cs="Times New Roman"/>
          <w:b/>
          <w:bCs/>
        </w:rPr>
        <w:t xml:space="preserve">Scenario 3: </w:t>
      </w:r>
      <w:proofErr w:type="spellStart"/>
      <w:r w:rsidRPr="00D27D45">
        <w:rPr>
          <w:rFonts w:ascii="Times New Roman" w:hAnsi="Times New Roman" w:cs="Times New Roman"/>
          <w:b/>
          <w:bCs/>
        </w:rPr>
        <w:t>Arnault</w:t>
      </w:r>
      <w:proofErr w:type="spellEnd"/>
      <w:r w:rsidRPr="00D27D45">
        <w:rPr>
          <w:rFonts w:ascii="Times New Roman" w:hAnsi="Times New Roman" w:cs="Times New Roman"/>
          <w:b/>
          <w:bCs/>
        </w:rPr>
        <w:t xml:space="preserve"> goes hostile, tries to buy Tiffany on the public market.</w:t>
      </w:r>
      <w:r>
        <w:rPr>
          <w:rFonts w:ascii="Times New Roman" w:hAnsi="Times New Roman" w:cs="Times New Roman" w:hint="eastAsia"/>
        </w:rPr>
        <w:t xml:space="preserve"> </w:t>
      </w:r>
      <w:r w:rsidRPr="00D27D45">
        <w:rPr>
          <w:rFonts w:ascii="Times New Roman" w:hAnsi="Times New Roman" w:cs="Times New Roman"/>
        </w:rPr>
        <w:t>LVMH denied reports earlier this summer that it would buy Tiffany shares on the open market, taking advantage of the fact that</w:t>
      </w:r>
      <w:r>
        <w:rPr>
          <w:rFonts w:ascii="Times New Roman" w:hAnsi="Times New Roman" w:cs="Times New Roman"/>
        </w:rPr>
        <w:t xml:space="preserve"> the </w:t>
      </w:r>
      <w:proofErr w:type="spellStart"/>
      <w:r>
        <w:rPr>
          <w:rFonts w:ascii="Times New Roman" w:hAnsi="Times New Roman" w:cs="Times New Roman"/>
        </w:rPr>
        <w:t>jeweller’s</w:t>
      </w:r>
      <w:proofErr w:type="spellEnd"/>
      <w:r>
        <w:rPr>
          <w:rFonts w:ascii="Times New Roman" w:hAnsi="Times New Roman" w:cs="Times New Roman"/>
        </w:rPr>
        <w:t xml:space="preserve"> market capitali</w:t>
      </w:r>
      <w:r>
        <w:rPr>
          <w:rFonts w:ascii="Times New Roman" w:hAnsi="Times New Roman" w:cs="Times New Roman" w:hint="eastAsia"/>
        </w:rPr>
        <w:t>z</w:t>
      </w:r>
      <w:r w:rsidRPr="00D27D45">
        <w:rPr>
          <w:rFonts w:ascii="Times New Roman" w:hAnsi="Times New Roman" w:cs="Times New Roman"/>
        </w:rPr>
        <w:t>ation is lower than the price enshrined in the deal. Even so, the market reports called attention to the fact that Tiffany's shareholding is fragmented, with many small stakes and shares traded openly on the market, making it a potentially viable target for a hostile takeover.</w:t>
      </w:r>
    </w:p>
    <w:p w:rsidR="00A172A9" w:rsidRDefault="00A172A9">
      <w:pPr>
        <w:rPr>
          <w:rFonts w:ascii="Times New Roman" w:hAnsi="Times New Roman" w:cs="Times New Roman" w:hint="eastAsia"/>
        </w:rPr>
      </w:pPr>
    </w:p>
    <w:p w:rsidR="004F4FB6" w:rsidRDefault="004F4FB6">
      <w:pPr>
        <w:rPr>
          <w:rFonts w:ascii="Times New Roman" w:hAnsi="Times New Roman" w:cs="Times New Roman" w:hint="eastAsia"/>
        </w:rPr>
      </w:pPr>
    </w:p>
    <w:p w:rsidR="00E962EE" w:rsidRPr="00CF5A18" w:rsidRDefault="00E962EE">
      <w:pPr>
        <w:rPr>
          <w:rFonts w:ascii="Times New Roman" w:hAnsi="Times New Roman" w:cs="Times New Roman"/>
          <w:b/>
        </w:rPr>
      </w:pPr>
      <w:r w:rsidRPr="00CF5A18">
        <w:rPr>
          <w:rFonts w:ascii="Times New Roman" w:hAnsi="Times New Roman" w:cs="Times New Roman"/>
          <w:b/>
        </w:rPr>
        <w:t>Global Luxury Goods Market</w:t>
      </w:r>
    </w:p>
    <w:p w:rsidR="00E962EE" w:rsidRPr="00E962EE" w:rsidRDefault="00CF5A18" w:rsidP="003413F2">
      <w:pPr>
        <w:rPr>
          <w:rFonts w:ascii="Times New Roman" w:hAnsi="Times New Roman" w:cs="Times New Roman"/>
        </w:rPr>
      </w:pPr>
      <w:r>
        <w:rPr>
          <w:rFonts w:ascii="Times New Roman" w:hAnsi="Times New Roman" w:cs="Times New Roman" w:hint="eastAsia"/>
        </w:rPr>
        <w:tab/>
        <w:t>T</w:t>
      </w:r>
      <w:r w:rsidRPr="00CF5A18">
        <w:rPr>
          <w:rFonts w:ascii="Times New Roman" w:hAnsi="Times New Roman" w:cs="Times New Roman"/>
        </w:rPr>
        <w:t xml:space="preserve">he global market for personal luxury goods is healthy, reaching a record high of $286.53 (260 billion </w:t>
      </w:r>
      <w:proofErr w:type="spellStart"/>
      <w:r w:rsidRPr="00CF5A18">
        <w:rPr>
          <w:rFonts w:ascii="Times New Roman" w:hAnsi="Times New Roman" w:cs="Times New Roman"/>
        </w:rPr>
        <w:t>euros</w:t>
      </w:r>
      <w:proofErr w:type="spellEnd"/>
      <w:r w:rsidRPr="00CF5A18">
        <w:rPr>
          <w:rFonts w:ascii="Times New Roman" w:hAnsi="Times New Roman" w:cs="Times New Roman"/>
        </w:rPr>
        <w:t>) in 2018 — a 6% increase from the year before, according to consulting firm Bain &amp; Co. Jewelry in particular has been one of the top luxury growth categories, enjoying 7% sales increase to a l</w:t>
      </w:r>
      <w:r>
        <w:rPr>
          <w:rFonts w:ascii="Times New Roman" w:hAnsi="Times New Roman" w:cs="Times New Roman"/>
        </w:rPr>
        <w:t xml:space="preserve">ittle over $20 billion </w:t>
      </w:r>
      <w:r>
        <w:rPr>
          <w:rFonts w:ascii="Times New Roman" w:hAnsi="Times New Roman" w:cs="Times New Roman" w:hint="eastAsia"/>
        </w:rPr>
        <w:t>in 2018</w:t>
      </w:r>
      <w:r w:rsidRPr="00CF5A18">
        <w:rPr>
          <w:rFonts w:ascii="Times New Roman" w:hAnsi="Times New Roman" w:cs="Times New Roman"/>
        </w:rPr>
        <w:t>. Luxury sales in the Americas reached $88 billion (80 billion euro) last year, a growth ra</w:t>
      </w:r>
      <w:r>
        <w:rPr>
          <w:rFonts w:ascii="Times New Roman" w:hAnsi="Times New Roman" w:cs="Times New Roman"/>
        </w:rPr>
        <w:t>te of 5%</w:t>
      </w:r>
      <w:r w:rsidRPr="00CF5A18">
        <w:rPr>
          <w:rFonts w:ascii="Times New Roman" w:hAnsi="Times New Roman" w:cs="Times New Roman"/>
        </w:rPr>
        <w:t>.</w:t>
      </w:r>
    </w:p>
    <w:p w:rsidR="00E962EE" w:rsidRDefault="00E962EE">
      <w:pPr>
        <w:rPr>
          <w:rFonts w:ascii="Times New Roman" w:hAnsi="Times New Roman" w:cs="Times New Roman"/>
        </w:rPr>
      </w:pPr>
    </w:p>
    <w:p w:rsidR="00250EB0" w:rsidRDefault="00CF5A18" w:rsidP="00250EB0">
      <w:pPr>
        <w:rPr>
          <w:rFonts w:ascii="Times New Roman" w:hAnsi="Times New Roman" w:cs="Times New Roman"/>
        </w:rPr>
      </w:pPr>
      <w:r w:rsidRPr="00250EB0">
        <w:rPr>
          <w:rFonts w:ascii="Times New Roman" w:hAnsi="Times New Roman" w:cs="Times New Roman"/>
        </w:rPr>
        <w:tab/>
      </w:r>
      <w:r w:rsidR="00250EB0" w:rsidRPr="00250EB0">
        <w:rPr>
          <w:rFonts w:ascii="Times New Roman" w:hAnsi="Times New Roman" w:cs="Times New Roman"/>
        </w:rPr>
        <w:t>The U.S. luxury market has been helped by a strong economy and overall luxury spending by local consumers. However, a strong dollar has curbed spending by tourists from Asia and other countries.</w:t>
      </w:r>
      <w:r w:rsidR="00250EB0">
        <w:rPr>
          <w:rFonts w:ascii="Times New Roman" w:hAnsi="Times New Roman" w:cs="Times New Roman" w:hint="eastAsia"/>
        </w:rPr>
        <w:t xml:space="preserve"> As a result, the </w:t>
      </w:r>
      <w:r w:rsidR="00250EB0">
        <w:rPr>
          <w:rFonts w:ascii="Times New Roman" w:hAnsi="Times New Roman" w:cs="Times New Roman"/>
        </w:rPr>
        <w:t>U.S. luxury sales</w:t>
      </w:r>
      <w:r w:rsidR="00250EB0">
        <w:rPr>
          <w:rFonts w:ascii="Times New Roman" w:hAnsi="Times New Roman" w:cs="Times New Roman" w:hint="eastAsia"/>
        </w:rPr>
        <w:t xml:space="preserve"> -- </w:t>
      </w:r>
      <w:r w:rsidR="00250EB0">
        <w:rPr>
          <w:rFonts w:ascii="Times New Roman" w:hAnsi="Times New Roman" w:cs="Times New Roman"/>
        </w:rPr>
        <w:t>excluding jewelry</w:t>
      </w:r>
      <w:r w:rsidR="00250EB0">
        <w:rPr>
          <w:rFonts w:ascii="Times New Roman" w:hAnsi="Times New Roman" w:cs="Times New Roman" w:hint="eastAsia"/>
        </w:rPr>
        <w:t xml:space="preserve"> -- </w:t>
      </w:r>
      <w:r w:rsidR="00250EB0" w:rsidRPr="00250EB0">
        <w:rPr>
          <w:rFonts w:ascii="Times New Roman" w:hAnsi="Times New Roman" w:cs="Times New Roman"/>
        </w:rPr>
        <w:t>h</w:t>
      </w:r>
      <w:r w:rsidR="00250EB0">
        <w:rPr>
          <w:rFonts w:ascii="Times New Roman" w:hAnsi="Times New Roman" w:cs="Times New Roman"/>
        </w:rPr>
        <w:t xml:space="preserve">ave fallen 2.7% </w:t>
      </w:r>
      <w:r w:rsidR="00250EB0">
        <w:rPr>
          <w:rFonts w:ascii="Times New Roman" w:hAnsi="Times New Roman" w:cs="Times New Roman" w:hint="eastAsia"/>
        </w:rPr>
        <w:t>in 2019,</w:t>
      </w:r>
      <w:r w:rsidR="00250EB0" w:rsidRPr="00250EB0">
        <w:rPr>
          <w:rFonts w:ascii="Times New Roman" w:hAnsi="Times New Roman" w:cs="Times New Roman"/>
        </w:rPr>
        <w:t xml:space="preserve"> compared to a 3.1% increase in overall retail sales, according to Maste</w:t>
      </w:r>
      <w:r w:rsidR="00250EB0">
        <w:rPr>
          <w:rFonts w:ascii="Times New Roman" w:hAnsi="Times New Roman" w:cs="Times New Roman"/>
        </w:rPr>
        <w:t xml:space="preserve">rCard </w:t>
      </w:r>
      <w:proofErr w:type="spellStart"/>
      <w:r w:rsidR="00250EB0">
        <w:rPr>
          <w:rFonts w:ascii="Times New Roman" w:hAnsi="Times New Roman" w:cs="Times New Roman"/>
        </w:rPr>
        <w:t>SpendingPulse</w:t>
      </w:r>
      <w:proofErr w:type="spellEnd"/>
      <w:r w:rsidR="00250EB0">
        <w:rPr>
          <w:rFonts w:ascii="Times New Roman" w:hAnsi="Times New Roman" w:cs="Times New Roman" w:hint="eastAsia"/>
        </w:rPr>
        <w:t xml:space="preserve">. </w:t>
      </w:r>
      <w:r w:rsidR="0036598E">
        <w:rPr>
          <w:rFonts w:ascii="Times New Roman" w:hAnsi="Times New Roman" w:cs="Times New Roman" w:hint="eastAsia"/>
        </w:rPr>
        <w:t>In contrast, j</w:t>
      </w:r>
      <w:r w:rsidR="00250EB0">
        <w:rPr>
          <w:rFonts w:ascii="Times New Roman" w:hAnsi="Times New Roman" w:cs="Times New Roman"/>
        </w:rPr>
        <w:t>ewelry sales</w:t>
      </w:r>
      <w:r w:rsidR="00250EB0">
        <w:rPr>
          <w:rFonts w:ascii="Times New Roman" w:hAnsi="Times New Roman" w:cs="Times New Roman" w:hint="eastAsia"/>
        </w:rPr>
        <w:t xml:space="preserve"> rose</w:t>
      </w:r>
      <w:r w:rsidR="00250EB0">
        <w:rPr>
          <w:rFonts w:ascii="Times New Roman" w:hAnsi="Times New Roman" w:cs="Times New Roman"/>
        </w:rPr>
        <w:t xml:space="preserve"> 2.6% </w:t>
      </w:r>
      <w:r w:rsidR="00250EB0">
        <w:rPr>
          <w:rFonts w:ascii="Times New Roman" w:hAnsi="Times New Roman" w:cs="Times New Roman" w:hint="eastAsia"/>
        </w:rPr>
        <w:t>year-on-year (</w:t>
      </w:r>
      <w:proofErr w:type="spellStart"/>
      <w:r w:rsidR="00250EB0">
        <w:rPr>
          <w:rFonts w:ascii="Times New Roman" w:hAnsi="Times New Roman" w:cs="Times New Roman" w:hint="eastAsia"/>
        </w:rPr>
        <w:t>yoy</w:t>
      </w:r>
      <w:proofErr w:type="spellEnd"/>
      <w:r w:rsidR="00250EB0">
        <w:rPr>
          <w:rFonts w:ascii="Times New Roman" w:hAnsi="Times New Roman" w:cs="Times New Roman" w:hint="eastAsia"/>
        </w:rPr>
        <w:t>) in 2019.</w:t>
      </w:r>
    </w:p>
    <w:p w:rsidR="00C33210" w:rsidRDefault="00C33210" w:rsidP="00250EB0">
      <w:pPr>
        <w:rPr>
          <w:rFonts w:ascii="Times New Roman" w:hAnsi="Times New Roman" w:cs="Times New Roman"/>
        </w:rPr>
      </w:pPr>
    </w:p>
    <w:p w:rsidR="004076B2" w:rsidRPr="004076B2" w:rsidRDefault="004076B2" w:rsidP="004076B2">
      <w:pPr>
        <w:rPr>
          <w:rFonts w:ascii="Times New Roman" w:hAnsi="Times New Roman" w:cs="Times New Roman"/>
        </w:rPr>
      </w:pPr>
      <w:r w:rsidRPr="004076B2">
        <w:rPr>
          <w:rFonts w:ascii="Times New Roman" w:hAnsi="Times New Roman" w:cs="Times New Roman"/>
        </w:rPr>
        <w:tab/>
        <w:t xml:space="preserve">From the </w:t>
      </w:r>
      <w:r w:rsidR="006A5E81">
        <w:rPr>
          <w:rFonts w:ascii="Times New Roman" w:hAnsi="Times New Roman" w:cs="Times New Roman" w:hint="eastAsia"/>
        </w:rPr>
        <w:t xml:space="preserve">perspective </w:t>
      </w:r>
      <w:r w:rsidRPr="004076B2">
        <w:rPr>
          <w:rFonts w:ascii="Times New Roman" w:hAnsi="Times New Roman" w:cs="Times New Roman"/>
        </w:rPr>
        <w:t xml:space="preserve">of Tiffany &amp; Co., </w:t>
      </w:r>
      <w:r w:rsidR="006A5E81">
        <w:rPr>
          <w:rFonts w:ascii="Times New Roman" w:hAnsi="Times New Roman" w:cs="Times New Roman" w:hint="eastAsia"/>
        </w:rPr>
        <w:t>u</w:t>
      </w:r>
      <w:r w:rsidR="006A5E81">
        <w:rPr>
          <w:rFonts w:ascii="Times New Roman" w:hAnsi="Times New Roman" w:cs="Times New Roman"/>
        </w:rPr>
        <w:t xml:space="preserve">nder </w:t>
      </w:r>
      <w:r w:rsidR="006A5E81">
        <w:rPr>
          <w:rFonts w:ascii="Times New Roman" w:hAnsi="Times New Roman" w:cs="Times New Roman" w:hint="eastAsia"/>
        </w:rPr>
        <w:t xml:space="preserve">the leadership of CEO </w:t>
      </w:r>
      <w:r w:rsidR="006A5E81">
        <w:rPr>
          <w:rFonts w:ascii="Times New Roman" w:hAnsi="Times New Roman" w:cs="Times New Roman"/>
        </w:rPr>
        <w:t xml:space="preserve">Alessandro </w:t>
      </w:r>
      <w:proofErr w:type="spellStart"/>
      <w:r w:rsidR="006A5E81">
        <w:rPr>
          <w:rFonts w:ascii="Times New Roman" w:hAnsi="Times New Roman" w:cs="Times New Roman"/>
        </w:rPr>
        <w:t>Bogliolo</w:t>
      </w:r>
      <w:proofErr w:type="spellEnd"/>
      <w:r w:rsidR="006A5E81">
        <w:rPr>
          <w:rFonts w:ascii="Times New Roman" w:hAnsi="Times New Roman" w:cs="Times New Roman" w:hint="eastAsia"/>
        </w:rPr>
        <w:t xml:space="preserve"> </w:t>
      </w:r>
      <w:r w:rsidR="006A5E81">
        <w:rPr>
          <w:rFonts w:ascii="Times New Roman" w:hAnsi="Times New Roman" w:cs="Times New Roman"/>
        </w:rPr>
        <w:t>–</w:t>
      </w:r>
      <w:r w:rsidR="006A5E81">
        <w:rPr>
          <w:rFonts w:ascii="Times New Roman" w:hAnsi="Times New Roman" w:cs="Times New Roman" w:hint="eastAsia"/>
        </w:rPr>
        <w:t xml:space="preserve"> the company has been</w:t>
      </w:r>
      <w:r w:rsidRPr="004076B2">
        <w:rPr>
          <w:rFonts w:ascii="Times New Roman" w:hAnsi="Times New Roman" w:cs="Times New Roman"/>
        </w:rPr>
        <w:t xml:space="preserve"> trying to appeal to younger shoppers with more modern tak</w:t>
      </w:r>
      <w:r w:rsidR="006A5E81">
        <w:rPr>
          <w:rFonts w:ascii="Times New Roman" w:hAnsi="Times New Roman" w:cs="Times New Roman"/>
        </w:rPr>
        <w:t xml:space="preserve">es on jewelry. </w:t>
      </w:r>
      <w:r w:rsidR="006A5E81">
        <w:rPr>
          <w:rFonts w:ascii="Times New Roman" w:hAnsi="Times New Roman" w:cs="Times New Roman" w:hint="eastAsia"/>
        </w:rPr>
        <w:t>Since in e</w:t>
      </w:r>
      <w:r w:rsidR="006A5E81">
        <w:rPr>
          <w:rFonts w:ascii="Times New Roman" w:hAnsi="Times New Roman" w:cs="Times New Roman"/>
        </w:rPr>
        <w:t xml:space="preserve">arlier </w:t>
      </w:r>
      <w:r w:rsidR="006A5E81">
        <w:rPr>
          <w:rFonts w:ascii="Times New Roman" w:hAnsi="Times New Roman" w:cs="Times New Roman" w:hint="eastAsia"/>
        </w:rPr>
        <w:t>in 2019</w:t>
      </w:r>
      <w:r w:rsidRPr="004076B2">
        <w:rPr>
          <w:rFonts w:ascii="Times New Roman" w:hAnsi="Times New Roman" w:cs="Times New Roman"/>
        </w:rPr>
        <w:t xml:space="preserve">, it </w:t>
      </w:r>
      <w:r w:rsidR="006A5E81">
        <w:rPr>
          <w:rFonts w:ascii="Times New Roman" w:hAnsi="Times New Roman" w:cs="Times New Roman" w:hint="eastAsia"/>
        </w:rPr>
        <w:t xml:space="preserve">has </w:t>
      </w:r>
      <w:r w:rsidRPr="004076B2">
        <w:rPr>
          <w:rFonts w:ascii="Times New Roman" w:hAnsi="Times New Roman" w:cs="Times New Roman"/>
        </w:rPr>
        <w:t>launched a men</w:t>
      </w:r>
      <w:r w:rsidR="006A5E81">
        <w:rPr>
          <w:rFonts w:ascii="Times New Roman" w:hAnsi="Times New Roman" w:cs="Times New Roman"/>
        </w:rPr>
        <w:t xml:space="preserve">’s jewelry collection, and </w:t>
      </w:r>
      <w:r w:rsidR="006A5E81">
        <w:rPr>
          <w:rFonts w:ascii="Times New Roman" w:hAnsi="Times New Roman" w:cs="Times New Roman" w:hint="eastAsia"/>
        </w:rPr>
        <w:t xml:space="preserve">has been </w:t>
      </w:r>
      <w:r w:rsidRPr="004076B2">
        <w:rPr>
          <w:rFonts w:ascii="Times New Roman" w:hAnsi="Times New Roman" w:cs="Times New Roman"/>
        </w:rPr>
        <w:t>increasing its marketing to a more diverse customer base like same-sex cou</w:t>
      </w:r>
      <w:r w:rsidR="006A5E81">
        <w:rPr>
          <w:rFonts w:ascii="Times New Roman" w:hAnsi="Times New Roman" w:cs="Times New Roman"/>
        </w:rPr>
        <w:t>ples.</w:t>
      </w:r>
    </w:p>
    <w:p w:rsidR="004076B2" w:rsidRPr="004076B2" w:rsidRDefault="004076B2" w:rsidP="004076B2">
      <w:pPr>
        <w:rPr>
          <w:rFonts w:ascii="Times New Roman" w:hAnsi="Times New Roman" w:cs="Times New Roman"/>
        </w:rPr>
      </w:pPr>
    </w:p>
    <w:p w:rsidR="004076B2" w:rsidRPr="004076B2" w:rsidRDefault="006A5E81" w:rsidP="004076B2">
      <w:pPr>
        <w:rPr>
          <w:rFonts w:ascii="Times New Roman" w:hAnsi="Times New Roman" w:cs="Times New Roman"/>
        </w:rPr>
      </w:pPr>
      <w:r>
        <w:rPr>
          <w:rFonts w:ascii="Times New Roman" w:hAnsi="Times New Roman" w:cs="Times New Roman" w:hint="eastAsia"/>
        </w:rPr>
        <w:tab/>
      </w:r>
      <w:r w:rsidR="004076B2" w:rsidRPr="004076B2">
        <w:rPr>
          <w:rFonts w:ascii="Times New Roman" w:hAnsi="Times New Roman" w:cs="Times New Roman"/>
        </w:rPr>
        <w:t xml:space="preserve">Tiffany has been </w:t>
      </w:r>
      <w:r>
        <w:rPr>
          <w:rFonts w:ascii="Times New Roman" w:hAnsi="Times New Roman" w:cs="Times New Roman" w:hint="eastAsia"/>
        </w:rPr>
        <w:t xml:space="preserve">also </w:t>
      </w:r>
      <w:r w:rsidR="004076B2" w:rsidRPr="004076B2">
        <w:rPr>
          <w:rFonts w:ascii="Times New Roman" w:hAnsi="Times New Roman" w:cs="Times New Roman"/>
        </w:rPr>
        <w:t>putting plans in place to appeal to a younger group of customers who are more used to shopping online and huntin</w:t>
      </w:r>
      <w:r>
        <w:rPr>
          <w:rFonts w:ascii="Times New Roman" w:hAnsi="Times New Roman" w:cs="Times New Roman"/>
        </w:rPr>
        <w:t xml:space="preserve">g for fashion deals. </w:t>
      </w:r>
      <w:r>
        <w:rPr>
          <w:rFonts w:ascii="Times New Roman" w:hAnsi="Times New Roman" w:cs="Times New Roman" w:hint="eastAsia"/>
        </w:rPr>
        <w:t xml:space="preserve">The </w:t>
      </w:r>
      <w:proofErr w:type="gramStart"/>
      <w:r>
        <w:rPr>
          <w:rFonts w:ascii="Times New Roman" w:hAnsi="Times New Roman" w:cs="Times New Roman" w:hint="eastAsia"/>
        </w:rPr>
        <w:t xml:space="preserve">company </w:t>
      </w:r>
      <w:r w:rsidR="004076B2" w:rsidRPr="004076B2">
        <w:rPr>
          <w:rFonts w:ascii="Times New Roman" w:hAnsi="Times New Roman" w:cs="Times New Roman"/>
        </w:rPr>
        <w:t xml:space="preserve"> has</w:t>
      </w:r>
      <w:proofErr w:type="gramEnd"/>
      <w:r w:rsidR="004076B2" w:rsidRPr="004076B2">
        <w:rPr>
          <w:rFonts w:ascii="Times New Roman" w:hAnsi="Times New Roman" w:cs="Times New Roman"/>
        </w:rPr>
        <w:t xml:space="preserve"> notably highlighted ways customers can personalize jewelry and started letting people trace the origin of their diamonds.</w:t>
      </w:r>
    </w:p>
    <w:p w:rsidR="004076B2" w:rsidRPr="004076B2" w:rsidRDefault="004076B2" w:rsidP="004076B2">
      <w:pPr>
        <w:rPr>
          <w:rFonts w:ascii="Times New Roman" w:hAnsi="Times New Roman" w:cs="Times New Roman"/>
        </w:rPr>
      </w:pPr>
    </w:p>
    <w:p w:rsidR="004076B2" w:rsidRPr="004076B2" w:rsidRDefault="004076B2" w:rsidP="004076B2">
      <w:pPr>
        <w:rPr>
          <w:rFonts w:ascii="Times New Roman" w:hAnsi="Times New Roman" w:cs="Times New Roman"/>
        </w:rPr>
      </w:pPr>
      <w:r>
        <w:rPr>
          <w:rFonts w:ascii="Times New Roman" w:hAnsi="Times New Roman" w:cs="Times New Roman" w:hint="eastAsia"/>
        </w:rPr>
        <w:tab/>
        <w:t xml:space="preserve">Nevertheless, </w:t>
      </w:r>
      <w:r w:rsidRPr="004076B2">
        <w:rPr>
          <w:rFonts w:ascii="Times New Roman" w:hAnsi="Times New Roman" w:cs="Times New Roman"/>
        </w:rPr>
        <w:t>Tiffany’s U.S. sales have been stagnating as China’s slowing economy has weighed on spending by Chinese tourists, who make up a substantial portion of luxury spending. The strong dollar has also made Tiffany products more expensive for consumers outside the U.S.</w:t>
      </w:r>
    </w:p>
    <w:p w:rsidR="004076B2" w:rsidRDefault="004076B2" w:rsidP="004076B2">
      <w:pPr>
        <w:rPr>
          <w:rFonts w:ascii="Times New Roman" w:hAnsi="Times New Roman" w:cs="Times New Roman"/>
        </w:rPr>
      </w:pPr>
    </w:p>
    <w:p w:rsidR="009819E8" w:rsidRDefault="009819E8" w:rsidP="009819E8">
      <w:pPr>
        <w:jc w:val="right"/>
        <w:rPr>
          <w:rFonts w:ascii="Times New Roman" w:hAnsi="Times New Roman" w:cs="Times New Roman"/>
        </w:rPr>
      </w:pPr>
      <w:r>
        <w:rPr>
          <w:noProof/>
        </w:rPr>
        <w:drawing>
          <wp:inline distT="0" distB="0" distL="0" distR="0">
            <wp:extent cx="3892992" cy="3442914"/>
            <wp:effectExtent l="19050" t="0" r="0" b="0"/>
            <wp:docPr id="55" name="圖片 55" descr="「lvmh market share 2019」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vmh market share 2019」的圖片搜尋結果"/>
                    <pic:cNvPicPr>
                      <a:picLocks noChangeAspect="1" noChangeArrowheads="1"/>
                    </pic:cNvPicPr>
                  </pic:nvPicPr>
                  <pic:blipFill>
                    <a:blip r:embed="rId22" cstate="print"/>
                    <a:srcRect/>
                    <a:stretch>
                      <a:fillRect/>
                    </a:stretch>
                  </pic:blipFill>
                  <pic:spPr bwMode="auto">
                    <a:xfrm>
                      <a:off x="0" y="0"/>
                      <a:ext cx="3896552" cy="3446062"/>
                    </a:xfrm>
                    <a:prstGeom prst="rect">
                      <a:avLst/>
                    </a:prstGeom>
                    <a:noFill/>
                    <a:ln w="9525">
                      <a:noFill/>
                      <a:miter lim="800000"/>
                      <a:headEnd/>
                      <a:tailEnd/>
                    </a:ln>
                  </pic:spPr>
                </pic:pic>
              </a:graphicData>
            </a:graphic>
          </wp:inline>
        </w:drawing>
      </w:r>
    </w:p>
    <w:p w:rsidR="009819E8" w:rsidRPr="004076B2" w:rsidRDefault="009819E8" w:rsidP="004076B2">
      <w:pPr>
        <w:rPr>
          <w:rFonts w:ascii="Times New Roman" w:hAnsi="Times New Roman" w:cs="Times New Roman"/>
        </w:rPr>
      </w:pPr>
    </w:p>
    <w:p w:rsidR="004076B2" w:rsidRPr="004076B2" w:rsidRDefault="004076B2" w:rsidP="004076B2">
      <w:pPr>
        <w:rPr>
          <w:rFonts w:ascii="Times New Roman" w:hAnsi="Times New Roman" w:cs="Times New Roman"/>
        </w:rPr>
      </w:pPr>
      <w:r>
        <w:rPr>
          <w:rFonts w:ascii="Times New Roman" w:hAnsi="Times New Roman" w:cs="Times New Roman" w:hint="eastAsia"/>
        </w:rPr>
        <w:tab/>
      </w:r>
      <w:r w:rsidRPr="004076B2">
        <w:rPr>
          <w:rFonts w:ascii="Times New Roman" w:hAnsi="Times New Roman" w:cs="Times New Roman"/>
        </w:rPr>
        <w:t>China’s sales in mainland China continue to be strong, according to Tiffany. To maintai</w:t>
      </w:r>
      <w:r>
        <w:rPr>
          <w:rFonts w:ascii="Times New Roman" w:hAnsi="Times New Roman" w:cs="Times New Roman"/>
        </w:rPr>
        <w:t xml:space="preserve">n its momentum, Tiffany </w:t>
      </w:r>
      <w:r>
        <w:rPr>
          <w:rFonts w:ascii="Times New Roman" w:hAnsi="Times New Roman" w:cs="Times New Roman" w:hint="eastAsia"/>
        </w:rPr>
        <w:t>wa</w:t>
      </w:r>
      <w:r w:rsidRPr="004076B2">
        <w:rPr>
          <w:rFonts w:ascii="Times New Roman" w:hAnsi="Times New Roman" w:cs="Times New Roman"/>
        </w:rPr>
        <w:t>s either opening or upgrading its flagship stores in three key metropolitan areas: Beiji</w:t>
      </w:r>
      <w:r>
        <w:rPr>
          <w:rFonts w:ascii="Times New Roman" w:hAnsi="Times New Roman" w:cs="Times New Roman"/>
        </w:rPr>
        <w:t>ng, Shanghai and Hong Kong. It</w:t>
      </w:r>
      <w:r>
        <w:rPr>
          <w:rFonts w:ascii="Times New Roman" w:hAnsi="Times New Roman" w:cs="Times New Roman" w:hint="eastAsia"/>
        </w:rPr>
        <w:t xml:space="preserve"> was</w:t>
      </w:r>
      <w:r w:rsidRPr="004076B2">
        <w:rPr>
          <w:rFonts w:ascii="Times New Roman" w:hAnsi="Times New Roman" w:cs="Times New Roman"/>
        </w:rPr>
        <w:t xml:space="preserve"> also expanding its airport duty-free store net</w:t>
      </w:r>
      <w:r>
        <w:rPr>
          <w:rFonts w:ascii="Times New Roman" w:hAnsi="Times New Roman" w:cs="Times New Roman"/>
        </w:rPr>
        <w:t xml:space="preserve">works. </w:t>
      </w:r>
      <w:r>
        <w:rPr>
          <w:rFonts w:ascii="Times New Roman" w:hAnsi="Times New Roman" w:cs="Times New Roman" w:hint="eastAsia"/>
        </w:rPr>
        <w:t>In Q3 2019, the company</w:t>
      </w:r>
      <w:r w:rsidRPr="004076B2">
        <w:rPr>
          <w:rFonts w:ascii="Times New Roman" w:hAnsi="Times New Roman" w:cs="Times New Roman"/>
        </w:rPr>
        <w:t xml:space="preserve"> relocated and upgraded its directly owned store at the Hong Kong airport.</w:t>
      </w:r>
    </w:p>
    <w:p w:rsidR="004076B2" w:rsidRPr="00250EB0" w:rsidRDefault="004076B2" w:rsidP="00250EB0">
      <w:pPr>
        <w:rPr>
          <w:rFonts w:ascii="Times New Roman" w:hAnsi="Times New Roman" w:cs="Times New Roman"/>
        </w:rPr>
      </w:pPr>
    </w:p>
    <w:p w:rsidR="00CF5A18" w:rsidRDefault="00CF5A18">
      <w:pPr>
        <w:rPr>
          <w:rFonts w:ascii="Times New Roman" w:hAnsi="Times New Roman" w:cs="Times New Roman"/>
        </w:rPr>
      </w:pPr>
    </w:p>
    <w:p w:rsidR="00E962EE" w:rsidRPr="00283308" w:rsidRDefault="00283308">
      <w:pPr>
        <w:rPr>
          <w:rFonts w:ascii="Times New Roman" w:hAnsi="Times New Roman" w:cs="Times New Roman"/>
          <w:b/>
        </w:rPr>
      </w:pPr>
      <w:r w:rsidRPr="00283308">
        <w:rPr>
          <w:rFonts w:ascii="Times New Roman" w:hAnsi="Times New Roman" w:cs="Times New Roman"/>
          <w:b/>
        </w:rPr>
        <w:t>Cultur</w:t>
      </w:r>
      <w:r w:rsidRPr="00283308">
        <w:rPr>
          <w:rFonts w:ascii="Times New Roman" w:hAnsi="Times New Roman" w:cs="Times New Roman" w:hint="eastAsia"/>
          <w:b/>
        </w:rPr>
        <w:t>al</w:t>
      </w:r>
      <w:r w:rsidR="00E962EE" w:rsidRPr="00283308">
        <w:rPr>
          <w:rFonts w:ascii="Times New Roman" w:hAnsi="Times New Roman" w:cs="Times New Roman"/>
          <w:b/>
        </w:rPr>
        <w:t xml:space="preserve"> Heritage</w:t>
      </w:r>
    </w:p>
    <w:p w:rsidR="00283308" w:rsidRPr="00283308" w:rsidRDefault="00283308" w:rsidP="00283308">
      <w:pPr>
        <w:rPr>
          <w:rFonts w:ascii="Times New Roman" w:hAnsi="Times New Roman" w:cs="Times New Roman"/>
        </w:rPr>
      </w:pPr>
      <w:r>
        <w:rPr>
          <w:rFonts w:ascii="Times New Roman" w:hAnsi="Times New Roman" w:cs="Times New Roman" w:hint="eastAsia"/>
        </w:rPr>
        <w:tab/>
      </w:r>
      <w:r w:rsidRPr="00283308">
        <w:rPr>
          <w:rFonts w:ascii="Times New Roman" w:hAnsi="Times New Roman" w:cs="Times New Roman"/>
        </w:rPr>
        <w:t>A</w:t>
      </w:r>
      <w:r w:rsidR="007D30E4">
        <w:rPr>
          <w:rFonts w:ascii="Times New Roman" w:hAnsi="Times New Roman" w:cs="Times New Roman"/>
        </w:rPr>
        <w:t xml:space="preserve">rt inspires the creation of </w:t>
      </w:r>
      <w:r w:rsidR="007D30E4">
        <w:rPr>
          <w:rFonts w:ascii="Times New Roman" w:hAnsi="Times New Roman" w:cs="Times New Roman" w:hint="eastAsia"/>
        </w:rPr>
        <w:t xml:space="preserve">LVMH </w:t>
      </w:r>
      <w:r w:rsidRPr="00283308">
        <w:rPr>
          <w:rFonts w:ascii="Times New Roman" w:hAnsi="Times New Roman" w:cs="Times New Roman"/>
        </w:rPr>
        <w:t>exceptional products thanks to a mastery of exquisite craftsmanship and the rare métiers that are an integral part of LVMH’s cultural assets.</w:t>
      </w:r>
      <w:r>
        <w:rPr>
          <w:rFonts w:ascii="Times New Roman" w:hAnsi="Times New Roman" w:cs="Times New Roman" w:hint="eastAsia"/>
        </w:rPr>
        <w:t xml:space="preserve"> </w:t>
      </w:r>
      <w:r w:rsidRPr="00283308">
        <w:rPr>
          <w:rFonts w:ascii="Times New Roman" w:hAnsi="Times New Roman" w:cs="Times New Roman"/>
        </w:rPr>
        <w:t>These unique cultural assets contribute to the exceptional reputation of luxury products around the world. LVMH thus naturally plays a prominent role in initiatives that support art and culture in order to share our passion for creativity with the widest possible audience.</w:t>
      </w:r>
    </w:p>
    <w:p w:rsidR="00E962EE" w:rsidRPr="00283308" w:rsidRDefault="00E962EE">
      <w:pPr>
        <w:rPr>
          <w:rFonts w:ascii="Times New Roman" w:hAnsi="Times New Roman" w:cs="Times New Roman"/>
        </w:rPr>
      </w:pPr>
    </w:p>
    <w:p w:rsidR="007D30E4" w:rsidRDefault="007D30E4" w:rsidP="007D30E4">
      <w:pPr>
        <w:rPr>
          <w:rFonts w:ascii="Times New Roman" w:hAnsi="Times New Roman" w:cs="Times New Roman"/>
        </w:rPr>
      </w:pPr>
      <w:r w:rsidRPr="007D30E4">
        <w:rPr>
          <w:rFonts w:ascii="Times New Roman" w:hAnsi="Times New Roman" w:cs="Times New Roman"/>
        </w:rPr>
        <w:tab/>
      </w:r>
      <w:r w:rsidR="00D23C59">
        <w:rPr>
          <w:rFonts w:ascii="Times New Roman" w:hAnsi="Times New Roman" w:cs="Times New Roman" w:hint="eastAsia"/>
        </w:rPr>
        <w:t xml:space="preserve">Established in </w:t>
      </w:r>
      <w:r w:rsidRPr="007D30E4">
        <w:rPr>
          <w:rFonts w:ascii="Times New Roman" w:hAnsi="Times New Roman" w:cs="Times New Roman"/>
        </w:rPr>
        <w:t>20</w:t>
      </w:r>
      <w:r>
        <w:rPr>
          <w:rFonts w:ascii="Times New Roman" w:hAnsi="Times New Roman" w:cs="Times New Roman"/>
        </w:rPr>
        <w:t xml:space="preserve">11, Les </w:t>
      </w:r>
      <w:proofErr w:type="spellStart"/>
      <w:r>
        <w:rPr>
          <w:rFonts w:ascii="Times New Roman" w:hAnsi="Times New Roman" w:cs="Times New Roman"/>
        </w:rPr>
        <w:t>Journées</w:t>
      </w:r>
      <w:proofErr w:type="spellEnd"/>
      <w:r>
        <w:rPr>
          <w:rFonts w:ascii="Times New Roman" w:hAnsi="Times New Roman" w:cs="Times New Roman"/>
        </w:rPr>
        <w:t xml:space="preserve"> </w:t>
      </w:r>
      <w:proofErr w:type="spellStart"/>
      <w:r>
        <w:rPr>
          <w:rFonts w:ascii="Times New Roman" w:hAnsi="Times New Roman" w:cs="Times New Roman"/>
        </w:rPr>
        <w:t>Particulières</w:t>
      </w:r>
      <w:proofErr w:type="spellEnd"/>
      <w:r>
        <w:rPr>
          <w:rFonts w:ascii="Times New Roman" w:hAnsi="Times New Roman" w:cs="Times New Roman"/>
        </w:rPr>
        <w:t xml:space="preserve"> </w:t>
      </w:r>
      <w:r w:rsidR="00D23C59">
        <w:rPr>
          <w:rFonts w:ascii="Times New Roman" w:hAnsi="Times New Roman" w:cs="Times New Roman" w:hint="eastAsia"/>
        </w:rPr>
        <w:t>is</w:t>
      </w:r>
      <w:r w:rsidRPr="007D30E4">
        <w:rPr>
          <w:rFonts w:ascii="Times New Roman" w:hAnsi="Times New Roman" w:cs="Times New Roman"/>
        </w:rPr>
        <w:t xml:space="preserve"> a three day affair inviting the public to experience the craftsmanship and unique Houses under LVMH.</w:t>
      </w:r>
      <w:r>
        <w:rPr>
          <w:rFonts w:ascii="Times New Roman" w:hAnsi="Times New Roman" w:cs="Times New Roman" w:hint="eastAsia"/>
        </w:rPr>
        <w:t xml:space="preserve"> In this annual event, </w:t>
      </w:r>
      <w:r>
        <w:rPr>
          <w:rFonts w:ascii="Times New Roman" w:hAnsi="Times New Roman" w:cs="Times New Roman"/>
        </w:rPr>
        <w:t>LVMH open</w:t>
      </w:r>
      <w:r>
        <w:rPr>
          <w:rFonts w:ascii="Times New Roman" w:hAnsi="Times New Roman" w:cs="Times New Roman" w:hint="eastAsia"/>
        </w:rPr>
        <w:t>s</w:t>
      </w:r>
      <w:r w:rsidRPr="007D30E4">
        <w:rPr>
          <w:rFonts w:ascii="Times New Roman" w:hAnsi="Times New Roman" w:cs="Times New Roman"/>
        </w:rPr>
        <w:t xml:space="preserve"> its doors to 55 brands, spread across 76 locations and 13 countries. Passed down through generations, Les </w:t>
      </w:r>
      <w:proofErr w:type="spellStart"/>
      <w:r w:rsidRPr="007D30E4">
        <w:rPr>
          <w:rFonts w:ascii="Times New Roman" w:hAnsi="Times New Roman" w:cs="Times New Roman"/>
        </w:rPr>
        <w:t>Journées</w:t>
      </w:r>
      <w:proofErr w:type="spellEnd"/>
      <w:r w:rsidRPr="007D30E4">
        <w:rPr>
          <w:rFonts w:ascii="Times New Roman" w:hAnsi="Times New Roman" w:cs="Times New Roman"/>
        </w:rPr>
        <w:t xml:space="preserve"> </w:t>
      </w:r>
      <w:proofErr w:type="spellStart"/>
      <w:r w:rsidRPr="007D30E4">
        <w:rPr>
          <w:rFonts w:ascii="Times New Roman" w:hAnsi="Times New Roman" w:cs="Times New Roman"/>
        </w:rPr>
        <w:t>Particulières</w:t>
      </w:r>
      <w:proofErr w:type="spellEnd"/>
      <w:r w:rsidRPr="007D30E4">
        <w:rPr>
          <w:rFonts w:ascii="Times New Roman" w:hAnsi="Times New Roman" w:cs="Times New Roman"/>
        </w:rPr>
        <w:t xml:space="preserve"> is a look behind the scenes at the artisanal excellence and “savoir-faire” of all the trades of each LVMH Group House.</w:t>
      </w:r>
    </w:p>
    <w:p w:rsidR="007D30E4" w:rsidRPr="007D30E4" w:rsidRDefault="007D30E4" w:rsidP="007D30E4">
      <w:pPr>
        <w:rPr>
          <w:rFonts w:ascii="Times New Roman" w:hAnsi="Times New Roman" w:cs="Times New Roman"/>
        </w:rPr>
      </w:pPr>
    </w:p>
    <w:p w:rsidR="007D30E4" w:rsidRPr="007D30E4" w:rsidRDefault="007D30E4" w:rsidP="007D30E4">
      <w:pPr>
        <w:rPr>
          <w:rFonts w:ascii="Times New Roman" w:hAnsi="Times New Roman" w:cs="Times New Roman"/>
        </w:rPr>
      </w:pPr>
      <w:r>
        <w:rPr>
          <w:rFonts w:ascii="Times New Roman" w:hAnsi="Times New Roman" w:cs="Times New Roman" w:hint="eastAsia"/>
        </w:rPr>
        <w:tab/>
      </w:r>
      <w:r w:rsidRPr="007D30E4">
        <w:rPr>
          <w:rFonts w:ascii="Times New Roman" w:hAnsi="Times New Roman" w:cs="Times New Roman"/>
        </w:rPr>
        <w:t xml:space="preserve">Created by Antoine </w:t>
      </w:r>
      <w:proofErr w:type="spellStart"/>
      <w:r w:rsidRPr="007D30E4">
        <w:rPr>
          <w:rFonts w:ascii="Times New Roman" w:hAnsi="Times New Roman" w:cs="Times New Roman"/>
        </w:rPr>
        <w:t>Arnault</w:t>
      </w:r>
      <w:proofErr w:type="spellEnd"/>
      <w:r w:rsidRPr="007D30E4">
        <w:rPr>
          <w:rFonts w:ascii="Times New Roman" w:hAnsi="Times New Roman" w:cs="Times New Roman"/>
        </w:rPr>
        <w:t>, heir to the LVMH Group and head of com</w:t>
      </w:r>
      <w:r>
        <w:rPr>
          <w:rFonts w:ascii="Times New Roman" w:hAnsi="Times New Roman" w:cs="Times New Roman"/>
        </w:rPr>
        <w:t>munications and image,</w:t>
      </w:r>
      <w:r w:rsidRPr="007D30E4">
        <w:rPr>
          <w:rFonts w:ascii="Times New Roman" w:hAnsi="Times New Roman" w:cs="Times New Roman"/>
        </w:rPr>
        <w:t xml:space="preserve"> </w:t>
      </w:r>
      <w:r>
        <w:rPr>
          <w:rFonts w:ascii="Times New Roman" w:hAnsi="Times New Roman" w:cs="Times New Roman" w:hint="eastAsia"/>
        </w:rPr>
        <w:t xml:space="preserve">in 2018 </w:t>
      </w:r>
      <w:r w:rsidRPr="007D30E4">
        <w:rPr>
          <w:rFonts w:ascii="Times New Roman" w:hAnsi="Times New Roman" w:cs="Times New Roman"/>
        </w:rPr>
        <w:t xml:space="preserve">Les </w:t>
      </w:r>
      <w:proofErr w:type="spellStart"/>
      <w:r w:rsidRPr="007D30E4">
        <w:rPr>
          <w:rFonts w:ascii="Times New Roman" w:hAnsi="Times New Roman" w:cs="Times New Roman"/>
        </w:rPr>
        <w:t>Journées</w:t>
      </w:r>
      <w:proofErr w:type="spellEnd"/>
      <w:r w:rsidRPr="007D30E4">
        <w:rPr>
          <w:rFonts w:ascii="Times New Roman" w:hAnsi="Times New Roman" w:cs="Times New Roman"/>
        </w:rPr>
        <w:t xml:space="preserve"> </w:t>
      </w:r>
      <w:proofErr w:type="spellStart"/>
      <w:r w:rsidRPr="007D30E4">
        <w:rPr>
          <w:rFonts w:ascii="Times New Roman" w:hAnsi="Times New Roman" w:cs="Times New Roman"/>
        </w:rPr>
        <w:t>P</w:t>
      </w:r>
      <w:r>
        <w:rPr>
          <w:rFonts w:ascii="Times New Roman" w:hAnsi="Times New Roman" w:cs="Times New Roman"/>
        </w:rPr>
        <w:t>articulières</w:t>
      </w:r>
      <w:proofErr w:type="spellEnd"/>
      <w:r>
        <w:rPr>
          <w:rFonts w:ascii="Times New Roman" w:hAnsi="Times New Roman" w:cs="Times New Roman"/>
        </w:rPr>
        <w:t xml:space="preserve"> </w:t>
      </w:r>
      <w:r w:rsidRPr="007D30E4">
        <w:rPr>
          <w:rFonts w:ascii="Times New Roman" w:hAnsi="Times New Roman" w:cs="Times New Roman"/>
        </w:rPr>
        <w:t>place</w:t>
      </w:r>
      <w:r>
        <w:rPr>
          <w:rFonts w:ascii="Times New Roman" w:hAnsi="Times New Roman" w:cs="Times New Roman" w:hint="eastAsia"/>
        </w:rPr>
        <w:t>d</w:t>
      </w:r>
      <w:r w:rsidRPr="007D30E4">
        <w:rPr>
          <w:rFonts w:ascii="Times New Roman" w:hAnsi="Times New Roman" w:cs="Times New Roman"/>
        </w:rPr>
        <w:t xml:space="preserve"> an emphasis on the five senses, the passion for art and strive for excellence that is the brand’s identity.</w:t>
      </w:r>
      <w:r>
        <w:rPr>
          <w:rFonts w:ascii="Times New Roman" w:hAnsi="Times New Roman" w:cs="Times New Roman"/>
        </w:rPr>
        <w:t xml:space="preserve"> This world exclusive event</w:t>
      </w:r>
      <w:r w:rsidRPr="007D30E4">
        <w:rPr>
          <w:rFonts w:ascii="Times New Roman" w:hAnsi="Times New Roman" w:cs="Times New Roman"/>
        </w:rPr>
        <w:t xml:space="preserve"> allow</w:t>
      </w:r>
      <w:r>
        <w:rPr>
          <w:rFonts w:ascii="Times New Roman" w:hAnsi="Times New Roman" w:cs="Times New Roman" w:hint="eastAsia"/>
        </w:rPr>
        <w:t>ed</w:t>
      </w:r>
      <w:r w:rsidRPr="007D30E4">
        <w:rPr>
          <w:rFonts w:ascii="Times New Roman" w:hAnsi="Times New Roman" w:cs="Times New Roman"/>
        </w:rPr>
        <w:t xml:space="preserve"> participants to take part in guided tours, interactive workshops, one of a kind tastings within </w:t>
      </w:r>
      <w:proofErr w:type="spellStart"/>
      <w:r w:rsidRPr="007D30E4">
        <w:rPr>
          <w:rFonts w:ascii="Times New Roman" w:hAnsi="Times New Roman" w:cs="Times New Roman"/>
        </w:rPr>
        <w:t>Chaumet’s</w:t>
      </w:r>
      <w:proofErr w:type="spellEnd"/>
      <w:r w:rsidRPr="007D30E4">
        <w:rPr>
          <w:rFonts w:ascii="Times New Roman" w:hAnsi="Times New Roman" w:cs="Times New Roman"/>
        </w:rPr>
        <w:t xml:space="preserve"> salons on Place Vendome, TAG </w:t>
      </w:r>
      <w:proofErr w:type="spellStart"/>
      <w:r w:rsidRPr="007D30E4">
        <w:rPr>
          <w:rFonts w:ascii="Times New Roman" w:hAnsi="Times New Roman" w:cs="Times New Roman"/>
        </w:rPr>
        <w:t>Heuer</w:t>
      </w:r>
      <w:proofErr w:type="spellEnd"/>
      <w:r w:rsidRPr="007D30E4">
        <w:rPr>
          <w:rFonts w:ascii="Times New Roman" w:hAnsi="Times New Roman" w:cs="Times New Roman"/>
        </w:rPr>
        <w:t xml:space="preserve"> and </w:t>
      </w:r>
      <w:proofErr w:type="spellStart"/>
      <w:r w:rsidRPr="007D30E4">
        <w:rPr>
          <w:rFonts w:ascii="Times New Roman" w:hAnsi="Times New Roman" w:cs="Times New Roman"/>
        </w:rPr>
        <w:t>Hublot</w:t>
      </w:r>
      <w:proofErr w:type="spellEnd"/>
      <w:r w:rsidRPr="007D30E4">
        <w:rPr>
          <w:rFonts w:ascii="Times New Roman" w:hAnsi="Times New Roman" w:cs="Times New Roman"/>
        </w:rPr>
        <w:t xml:space="preserve"> in Switzerland and even at the </w:t>
      </w:r>
      <w:proofErr w:type="spellStart"/>
      <w:r w:rsidRPr="007D30E4">
        <w:rPr>
          <w:rFonts w:ascii="Times New Roman" w:hAnsi="Times New Roman" w:cs="Times New Roman"/>
        </w:rPr>
        <w:t>Acqua</w:t>
      </w:r>
      <w:proofErr w:type="spellEnd"/>
      <w:r w:rsidRPr="007D30E4">
        <w:rPr>
          <w:rFonts w:ascii="Times New Roman" w:hAnsi="Times New Roman" w:cs="Times New Roman"/>
        </w:rPr>
        <w:t xml:space="preserve"> </w:t>
      </w:r>
      <w:proofErr w:type="spellStart"/>
      <w:r w:rsidRPr="007D30E4">
        <w:rPr>
          <w:rFonts w:ascii="Times New Roman" w:hAnsi="Times New Roman" w:cs="Times New Roman"/>
        </w:rPr>
        <w:t>di</w:t>
      </w:r>
      <w:proofErr w:type="spellEnd"/>
      <w:r w:rsidRPr="007D30E4">
        <w:rPr>
          <w:rFonts w:ascii="Times New Roman" w:hAnsi="Times New Roman" w:cs="Times New Roman"/>
        </w:rPr>
        <w:t xml:space="preserve"> Parma perfume house in Italy.</w:t>
      </w:r>
    </w:p>
    <w:p w:rsidR="00250EB0" w:rsidRPr="007D30E4" w:rsidRDefault="00250EB0">
      <w:pPr>
        <w:rPr>
          <w:rFonts w:ascii="Times New Roman" w:hAnsi="Times New Roman" w:cs="Times New Roman"/>
        </w:rPr>
      </w:pPr>
    </w:p>
    <w:p w:rsidR="00D23C59" w:rsidRPr="00D23C59" w:rsidRDefault="00D23C59" w:rsidP="00D23C59">
      <w:pPr>
        <w:rPr>
          <w:rFonts w:ascii="Times New Roman" w:hAnsi="Times New Roman" w:cs="Times New Roman"/>
        </w:rPr>
      </w:pPr>
      <w:r w:rsidRPr="00D23C59">
        <w:rPr>
          <w:rFonts w:ascii="Times New Roman" w:hAnsi="Times New Roman" w:cs="Times New Roman"/>
        </w:rPr>
        <w:tab/>
      </w:r>
      <w:r>
        <w:rPr>
          <w:rFonts w:ascii="Times New Roman" w:hAnsi="Times New Roman" w:cs="Times New Roman" w:hint="eastAsia"/>
        </w:rPr>
        <w:t xml:space="preserve">Since 2018, </w:t>
      </w:r>
      <w:r>
        <w:rPr>
          <w:rFonts w:ascii="Times New Roman" w:hAnsi="Times New Roman" w:cs="Times New Roman"/>
        </w:rPr>
        <w:t xml:space="preserve">Les </w:t>
      </w:r>
      <w:proofErr w:type="spellStart"/>
      <w:r>
        <w:rPr>
          <w:rFonts w:ascii="Times New Roman" w:hAnsi="Times New Roman" w:cs="Times New Roman"/>
        </w:rPr>
        <w:t>Journées</w:t>
      </w:r>
      <w:proofErr w:type="spellEnd"/>
      <w:r>
        <w:rPr>
          <w:rFonts w:ascii="Times New Roman" w:hAnsi="Times New Roman" w:cs="Times New Roman"/>
        </w:rPr>
        <w:t xml:space="preserve"> </w:t>
      </w:r>
      <w:proofErr w:type="spellStart"/>
      <w:r>
        <w:rPr>
          <w:rFonts w:ascii="Times New Roman" w:hAnsi="Times New Roman" w:cs="Times New Roman"/>
        </w:rPr>
        <w:t>Particulières</w:t>
      </w:r>
      <w:proofErr w:type="spellEnd"/>
      <w:r>
        <w:rPr>
          <w:rFonts w:ascii="Times New Roman" w:hAnsi="Times New Roman" w:cs="Times New Roman"/>
        </w:rPr>
        <w:t xml:space="preserve"> </w:t>
      </w:r>
      <w:r>
        <w:rPr>
          <w:rFonts w:ascii="Times New Roman" w:hAnsi="Times New Roman" w:cs="Times New Roman" w:hint="eastAsia"/>
        </w:rPr>
        <w:t>has been</w:t>
      </w:r>
      <w:r w:rsidRPr="00D23C59">
        <w:rPr>
          <w:rFonts w:ascii="Times New Roman" w:hAnsi="Times New Roman" w:cs="Times New Roman"/>
        </w:rPr>
        <w:t xml:space="preserve"> expanding its international reach ont</w:t>
      </w:r>
      <w:r>
        <w:rPr>
          <w:rFonts w:ascii="Times New Roman" w:hAnsi="Times New Roman" w:cs="Times New Roman"/>
        </w:rPr>
        <w:t xml:space="preserve">o four continents. </w:t>
      </w:r>
      <w:r>
        <w:rPr>
          <w:rFonts w:ascii="Times New Roman" w:hAnsi="Times New Roman" w:cs="Times New Roman" w:hint="eastAsia"/>
        </w:rPr>
        <w:t>For instance, t</w:t>
      </w:r>
      <w:r>
        <w:rPr>
          <w:rFonts w:ascii="Times New Roman" w:hAnsi="Times New Roman" w:cs="Times New Roman"/>
        </w:rPr>
        <w:t xml:space="preserve">he public </w:t>
      </w:r>
      <w:r>
        <w:rPr>
          <w:rFonts w:ascii="Times New Roman" w:hAnsi="Times New Roman" w:cs="Times New Roman" w:hint="eastAsia"/>
        </w:rPr>
        <w:t xml:space="preserve">are </w:t>
      </w:r>
      <w:r w:rsidRPr="00D23C59">
        <w:rPr>
          <w:rFonts w:ascii="Times New Roman" w:hAnsi="Times New Roman" w:cs="Times New Roman"/>
        </w:rPr>
        <w:t xml:space="preserve">invited to visit and partake in events hosted by wineries Cloudy Bay in New Zealand, </w:t>
      </w:r>
      <w:proofErr w:type="spellStart"/>
      <w:r w:rsidRPr="00D23C59">
        <w:rPr>
          <w:rFonts w:ascii="Times New Roman" w:hAnsi="Times New Roman" w:cs="Times New Roman"/>
        </w:rPr>
        <w:t>Terrazas</w:t>
      </w:r>
      <w:proofErr w:type="spellEnd"/>
      <w:r w:rsidRPr="00D23C59">
        <w:rPr>
          <w:rFonts w:ascii="Times New Roman" w:hAnsi="Times New Roman" w:cs="Times New Roman"/>
        </w:rPr>
        <w:t xml:space="preserve"> de Los Andes in Argentina and Napa Valley’s Newton. In the beauty sector, attendees can visit exhibitions and demonstrations organized by American brands such as </w:t>
      </w:r>
      <w:proofErr w:type="spellStart"/>
      <w:r w:rsidRPr="00D23C59">
        <w:rPr>
          <w:rFonts w:ascii="Times New Roman" w:hAnsi="Times New Roman" w:cs="Times New Roman"/>
        </w:rPr>
        <w:t>Sephora</w:t>
      </w:r>
      <w:proofErr w:type="spellEnd"/>
      <w:r w:rsidRPr="00D23C59">
        <w:rPr>
          <w:rFonts w:ascii="Times New Roman" w:hAnsi="Times New Roman" w:cs="Times New Roman"/>
        </w:rPr>
        <w:t xml:space="preserve"> and Benefits Cosmetics.</w:t>
      </w:r>
      <w:r>
        <w:rPr>
          <w:rFonts w:ascii="Times New Roman" w:hAnsi="Times New Roman" w:cs="Times New Roman" w:hint="eastAsia"/>
        </w:rPr>
        <w:t xml:space="preserve"> </w:t>
      </w:r>
      <w:r w:rsidRPr="00D23C59">
        <w:rPr>
          <w:rFonts w:ascii="Times New Roman" w:hAnsi="Times New Roman" w:cs="Times New Roman"/>
        </w:rPr>
        <w:t xml:space="preserve">Combining tradition and innovation, Les </w:t>
      </w:r>
      <w:proofErr w:type="spellStart"/>
      <w:r w:rsidRPr="00D23C59">
        <w:rPr>
          <w:rFonts w:ascii="Times New Roman" w:hAnsi="Times New Roman" w:cs="Times New Roman"/>
        </w:rPr>
        <w:t>Journ</w:t>
      </w:r>
      <w:r>
        <w:rPr>
          <w:rFonts w:ascii="Times New Roman" w:hAnsi="Times New Roman" w:cs="Times New Roman"/>
        </w:rPr>
        <w:t>ées</w:t>
      </w:r>
      <w:proofErr w:type="spellEnd"/>
      <w:r>
        <w:rPr>
          <w:rFonts w:ascii="Times New Roman" w:hAnsi="Times New Roman" w:cs="Times New Roman"/>
        </w:rPr>
        <w:t xml:space="preserve"> </w:t>
      </w:r>
      <w:proofErr w:type="spellStart"/>
      <w:r>
        <w:rPr>
          <w:rFonts w:ascii="Times New Roman" w:hAnsi="Times New Roman" w:cs="Times New Roman"/>
        </w:rPr>
        <w:t>Particulières</w:t>
      </w:r>
      <w:proofErr w:type="spellEnd"/>
      <w:r>
        <w:rPr>
          <w:rFonts w:ascii="Times New Roman" w:hAnsi="Times New Roman" w:cs="Times New Roman"/>
        </w:rPr>
        <w:t xml:space="preserve"> </w:t>
      </w:r>
      <w:r>
        <w:rPr>
          <w:rFonts w:ascii="Times New Roman" w:hAnsi="Times New Roman" w:cs="Times New Roman" w:hint="eastAsia"/>
        </w:rPr>
        <w:t>provides</w:t>
      </w:r>
      <w:r>
        <w:rPr>
          <w:rFonts w:ascii="Times New Roman" w:hAnsi="Times New Roman" w:cs="Times New Roman"/>
        </w:rPr>
        <w:t xml:space="preserve"> the</w:t>
      </w:r>
      <w:r w:rsidRPr="00D23C59">
        <w:rPr>
          <w:rFonts w:ascii="Times New Roman" w:hAnsi="Times New Roman" w:cs="Times New Roman"/>
        </w:rPr>
        <w:t xml:space="preserve"> opportunity to discover the workings behind the scenes on the preservation of the cultural heritage and generations of expertise that is so unique to the LVMH</w:t>
      </w:r>
      <w:r>
        <w:rPr>
          <w:rFonts w:ascii="Times New Roman" w:hAnsi="Times New Roman" w:cs="Times New Roman"/>
        </w:rPr>
        <w:t xml:space="preserve"> Group.</w:t>
      </w:r>
    </w:p>
    <w:p w:rsidR="00141C55" w:rsidRDefault="00141C55">
      <w:pPr>
        <w:rPr>
          <w:rFonts w:ascii="Times New Roman" w:hAnsi="Times New Roman" w:cs="Times New Roman" w:hint="eastAsia"/>
        </w:rPr>
      </w:pPr>
    </w:p>
    <w:p w:rsidR="005F48D0" w:rsidRDefault="005F48D0">
      <w:pPr>
        <w:rPr>
          <w:rFonts w:ascii="Times New Roman" w:hAnsi="Times New Roman" w:cs="Times New Roman" w:hint="eastAsia"/>
        </w:rPr>
      </w:pPr>
    </w:p>
    <w:p w:rsidR="00E962EE" w:rsidRPr="00C95D72" w:rsidRDefault="004F4FB6">
      <w:pPr>
        <w:rPr>
          <w:rFonts w:ascii="Times New Roman" w:hAnsi="Times New Roman" w:cs="Times New Roman"/>
          <w:b/>
        </w:rPr>
      </w:pPr>
      <w:r>
        <w:rPr>
          <w:rFonts w:ascii="Times New Roman" w:hAnsi="Times New Roman" w:cs="Times New Roman"/>
          <w:b/>
        </w:rPr>
        <w:t>LVMH’s M&amp;A</w:t>
      </w:r>
      <w:r>
        <w:rPr>
          <w:rFonts w:ascii="Times New Roman" w:hAnsi="Times New Roman" w:cs="Times New Roman" w:hint="eastAsia"/>
          <w:b/>
        </w:rPr>
        <w:t xml:space="preserve"> Capabilities</w:t>
      </w:r>
    </w:p>
    <w:p w:rsidR="00D11891" w:rsidRPr="000113C1" w:rsidRDefault="00883415" w:rsidP="004F4FB6">
      <w:pPr>
        <w:rPr>
          <w:rFonts w:ascii="Times New Roman" w:hAnsi="Times New Roman" w:cs="Times New Roman"/>
        </w:rPr>
      </w:pPr>
      <w:r>
        <w:rPr>
          <w:rFonts w:ascii="Times New Roman" w:hAnsi="Times New Roman" w:cs="Times New Roman" w:hint="eastAsia"/>
        </w:rPr>
        <w:tab/>
      </w:r>
      <w:r w:rsidRPr="00883415">
        <w:rPr>
          <w:rFonts w:ascii="Times New Roman" w:hAnsi="Times New Roman" w:cs="Times New Roman"/>
        </w:rPr>
        <w:t xml:space="preserve">In 1984, Bernard </w:t>
      </w:r>
      <w:proofErr w:type="spellStart"/>
      <w:r w:rsidRPr="00883415">
        <w:rPr>
          <w:rFonts w:ascii="Times New Roman" w:hAnsi="Times New Roman" w:cs="Times New Roman"/>
        </w:rPr>
        <w:t>Arnault</w:t>
      </w:r>
      <w:proofErr w:type="spellEnd"/>
      <w:r w:rsidRPr="00883415">
        <w:rPr>
          <w:rFonts w:ascii="Times New Roman" w:hAnsi="Times New Roman" w:cs="Times New Roman"/>
        </w:rPr>
        <w:t xml:space="preserve"> learned that Christian Dior was for sale. Its parent company </w:t>
      </w:r>
      <w:proofErr w:type="spellStart"/>
      <w:r w:rsidRPr="00883415">
        <w:rPr>
          <w:rFonts w:ascii="Times New Roman" w:hAnsi="Times New Roman" w:cs="Times New Roman"/>
        </w:rPr>
        <w:t>Boussac</w:t>
      </w:r>
      <w:proofErr w:type="spellEnd"/>
      <w:r w:rsidRPr="00883415">
        <w:rPr>
          <w:rFonts w:ascii="Times New Roman" w:hAnsi="Times New Roman" w:cs="Times New Roman"/>
        </w:rPr>
        <w:t xml:space="preserve"> had filed for bankruptcy and the French government was looking for a buyer for the Paris-based brand that owned a number of companies, including Dior. 35-year old </w:t>
      </w:r>
      <w:r w:rsidR="00042734">
        <w:rPr>
          <w:rFonts w:ascii="Times New Roman" w:hAnsi="Times New Roman" w:cs="Times New Roman" w:hint="eastAsia"/>
        </w:rPr>
        <w:t xml:space="preserve">Mr. </w:t>
      </w:r>
      <w:proofErr w:type="spellStart"/>
      <w:r w:rsidRPr="00883415">
        <w:rPr>
          <w:rFonts w:ascii="Times New Roman" w:hAnsi="Times New Roman" w:cs="Times New Roman"/>
        </w:rPr>
        <w:t>Arnault</w:t>
      </w:r>
      <w:proofErr w:type="spellEnd"/>
      <w:r w:rsidRPr="00883415">
        <w:rPr>
          <w:rFonts w:ascii="Times New Roman" w:hAnsi="Times New Roman" w:cs="Times New Roman"/>
        </w:rPr>
        <w:t xml:space="preserve"> – who had spent the previous 10 years heading up the construction firm founded by his grandfather – took $15 million from his family, combined it with $45 million from French financial institution Lazard Frères, and purchased </w:t>
      </w:r>
      <w:proofErr w:type="spellStart"/>
      <w:r w:rsidRPr="00883415">
        <w:rPr>
          <w:rFonts w:ascii="Times New Roman" w:hAnsi="Times New Roman" w:cs="Times New Roman"/>
        </w:rPr>
        <w:t>Boussac</w:t>
      </w:r>
      <w:proofErr w:type="spellEnd"/>
      <w:r w:rsidRPr="00883415">
        <w:rPr>
          <w:rFonts w:ascii="Times New Roman" w:hAnsi="Times New Roman" w:cs="Times New Roman"/>
        </w:rPr>
        <w:t xml:space="preserve"> in a quest to get his hands on </w:t>
      </w:r>
      <w:r>
        <w:rPr>
          <w:rFonts w:ascii="Times New Roman" w:hAnsi="Times New Roman" w:cs="Times New Roman"/>
        </w:rPr>
        <w:t>the famed French fashion house.</w:t>
      </w:r>
    </w:p>
    <w:p w:rsidR="003413F2" w:rsidRDefault="003413F2" w:rsidP="00630D20">
      <w:pPr>
        <w:rPr>
          <w:rFonts w:ascii="Times New Roman" w:hAnsi="Times New Roman" w:cs="Times New Roman"/>
          <w:bCs/>
        </w:rPr>
      </w:pPr>
    </w:p>
    <w:p w:rsidR="003413F2" w:rsidRDefault="003413F2" w:rsidP="003413F2">
      <w:pPr>
        <w:rPr>
          <w:rFonts w:ascii="Times New Roman" w:hAnsi="Times New Roman" w:cs="Times New Roman"/>
        </w:rPr>
      </w:pPr>
      <w:r>
        <w:rPr>
          <w:rFonts w:ascii="Times New Roman" w:hAnsi="Times New Roman" w:cs="Times New Roman" w:hint="eastAsia"/>
        </w:rPr>
        <w:tab/>
        <w:t>W</w:t>
      </w:r>
      <w:r w:rsidRPr="000113C1">
        <w:rPr>
          <w:rFonts w:ascii="Times New Roman" w:hAnsi="Times New Roman" w:cs="Times New Roman"/>
        </w:rPr>
        <w:t>ithi</w:t>
      </w:r>
      <w:r>
        <w:rPr>
          <w:rFonts w:ascii="Times New Roman" w:hAnsi="Times New Roman" w:cs="Times New Roman"/>
        </w:rPr>
        <w:t xml:space="preserve">n two years of acquiring Dior, </w:t>
      </w:r>
      <w:r>
        <w:rPr>
          <w:rFonts w:ascii="Times New Roman" w:hAnsi="Times New Roman" w:cs="Times New Roman" w:hint="eastAsia"/>
        </w:rPr>
        <w:t xml:space="preserve">Mr. </w:t>
      </w:r>
      <w:proofErr w:type="spellStart"/>
      <w:r w:rsidRPr="000113C1">
        <w:rPr>
          <w:rFonts w:ascii="Times New Roman" w:hAnsi="Times New Roman" w:cs="Times New Roman"/>
        </w:rPr>
        <w:t>Arnault</w:t>
      </w:r>
      <w:proofErr w:type="spellEnd"/>
      <w:r w:rsidRPr="000113C1">
        <w:rPr>
          <w:rFonts w:ascii="Times New Roman" w:hAnsi="Times New Roman" w:cs="Times New Roman"/>
        </w:rPr>
        <w:t xml:space="preserve"> had pushed </w:t>
      </w:r>
      <w:proofErr w:type="spellStart"/>
      <w:r w:rsidRPr="000113C1">
        <w:rPr>
          <w:rFonts w:ascii="Times New Roman" w:hAnsi="Times New Roman" w:cs="Times New Roman"/>
        </w:rPr>
        <w:t>Boussac</w:t>
      </w:r>
      <w:proofErr w:type="spellEnd"/>
      <w:r w:rsidRPr="000113C1">
        <w:rPr>
          <w:rFonts w:ascii="Times New Roman" w:hAnsi="Times New Roman" w:cs="Times New Roman"/>
        </w:rPr>
        <w:t xml:space="preserve"> into the black, laying off 9,000 workers and selling off </w:t>
      </w:r>
      <w:proofErr w:type="spellStart"/>
      <w:r w:rsidRPr="000113C1">
        <w:rPr>
          <w:rFonts w:ascii="Times New Roman" w:hAnsi="Times New Roman" w:cs="Times New Roman"/>
        </w:rPr>
        <w:t>Boussac's</w:t>
      </w:r>
      <w:proofErr w:type="spellEnd"/>
      <w:r w:rsidRPr="000113C1">
        <w:rPr>
          <w:rFonts w:ascii="Times New Roman" w:hAnsi="Times New Roman" w:cs="Times New Roman"/>
        </w:rPr>
        <w:t xml:space="preserve"> disposable-diaper division and most of its textil</w:t>
      </w:r>
      <w:r>
        <w:rPr>
          <w:rFonts w:ascii="Times New Roman" w:hAnsi="Times New Roman" w:cs="Times New Roman"/>
        </w:rPr>
        <w:t>e operations for $500 million.</w:t>
      </w:r>
      <w:r>
        <w:rPr>
          <w:rFonts w:ascii="Times New Roman" w:hAnsi="Times New Roman" w:cs="Times New Roman" w:hint="eastAsia"/>
        </w:rPr>
        <w:t xml:space="preserve"> </w:t>
      </w:r>
      <w:r w:rsidRPr="000113C1">
        <w:rPr>
          <w:rFonts w:ascii="Times New Roman" w:hAnsi="Times New Roman" w:cs="Times New Roman"/>
        </w:rPr>
        <w:t>Whi</w:t>
      </w:r>
      <w:r>
        <w:rPr>
          <w:rFonts w:ascii="Times New Roman" w:hAnsi="Times New Roman" w:cs="Times New Roman"/>
        </w:rPr>
        <w:t xml:space="preserve">le that deal helped </w:t>
      </w:r>
      <w:r>
        <w:rPr>
          <w:rFonts w:ascii="Times New Roman" w:hAnsi="Times New Roman" w:cs="Times New Roman" w:hint="eastAsia"/>
        </w:rPr>
        <w:t xml:space="preserve">Mr. </w:t>
      </w:r>
      <w:proofErr w:type="spellStart"/>
      <w:r>
        <w:rPr>
          <w:rFonts w:ascii="Times New Roman" w:hAnsi="Times New Roman" w:cs="Times New Roman"/>
        </w:rPr>
        <w:t>Arnault</w:t>
      </w:r>
      <w:proofErr w:type="spellEnd"/>
      <w:r>
        <w:rPr>
          <w:rFonts w:ascii="Times New Roman" w:hAnsi="Times New Roman" w:cs="Times New Roman"/>
        </w:rPr>
        <w:t xml:space="preserve"> to </w:t>
      </w:r>
      <w:r w:rsidRPr="000113C1">
        <w:rPr>
          <w:rFonts w:ascii="Times New Roman" w:hAnsi="Times New Roman" w:cs="Times New Roman"/>
        </w:rPr>
        <w:t>leapfrog from his family's $15 million-a-year business t</w:t>
      </w:r>
      <w:r>
        <w:rPr>
          <w:rFonts w:ascii="Times New Roman" w:hAnsi="Times New Roman" w:cs="Times New Roman"/>
        </w:rPr>
        <w:t>o a company 20 times as large,</w:t>
      </w:r>
      <w:r>
        <w:rPr>
          <w:rFonts w:ascii="Times New Roman" w:hAnsi="Times New Roman" w:cs="Times New Roman" w:hint="eastAsia"/>
        </w:rPr>
        <w:t xml:space="preserve"> </w:t>
      </w:r>
      <w:r w:rsidRPr="000113C1">
        <w:rPr>
          <w:rFonts w:ascii="Times New Roman" w:hAnsi="Times New Roman" w:cs="Times New Roman"/>
        </w:rPr>
        <w:t>an e</w:t>
      </w:r>
      <w:r>
        <w:rPr>
          <w:rFonts w:ascii="Times New Roman" w:hAnsi="Times New Roman" w:cs="Times New Roman"/>
        </w:rPr>
        <w:t>ver acquisition was to follow</w:t>
      </w:r>
      <w:r>
        <w:rPr>
          <w:rFonts w:ascii="Times New Roman" w:hAnsi="Times New Roman" w:cs="Times New Roman" w:hint="eastAsia"/>
        </w:rPr>
        <w:t xml:space="preserve">. </w:t>
      </w:r>
    </w:p>
    <w:p w:rsidR="003413F2" w:rsidRDefault="003413F2">
      <w:pPr>
        <w:rPr>
          <w:rFonts w:ascii="Times New Roman" w:hAnsi="Times New Roman" w:cs="Times New Roman"/>
        </w:rPr>
      </w:pPr>
    </w:p>
    <w:p w:rsidR="00AA7760" w:rsidRPr="000113C1" w:rsidRDefault="00AA7760" w:rsidP="00AA7760">
      <w:pPr>
        <w:rPr>
          <w:rFonts w:ascii="Times New Roman" w:hAnsi="Times New Roman" w:cs="Times New Roman"/>
        </w:rPr>
      </w:pPr>
      <w:r>
        <w:rPr>
          <w:rFonts w:ascii="Times New Roman" w:hAnsi="Times New Roman" w:cs="Times New Roman" w:hint="eastAsia"/>
        </w:rPr>
        <w:tab/>
        <w:t xml:space="preserve">In 1990s, Mr. </w:t>
      </w:r>
      <w:proofErr w:type="spellStart"/>
      <w:r>
        <w:rPr>
          <w:rFonts w:ascii="Times New Roman" w:hAnsi="Times New Roman" w:cs="Times New Roman" w:hint="eastAsia"/>
        </w:rPr>
        <w:t>Arnault</w:t>
      </w:r>
      <w:r>
        <w:rPr>
          <w:rFonts w:ascii="Times New Roman" w:hAnsi="Times New Roman" w:cs="Times New Roman"/>
        </w:rPr>
        <w:t>’</w:t>
      </w:r>
      <w:r>
        <w:rPr>
          <w:rFonts w:ascii="Times New Roman" w:hAnsi="Times New Roman" w:cs="Times New Roman" w:hint="eastAsia"/>
        </w:rPr>
        <w:t>s</w:t>
      </w:r>
      <w:proofErr w:type="spellEnd"/>
      <w:r w:rsidRPr="000113C1">
        <w:rPr>
          <w:rFonts w:ascii="Times New Roman" w:hAnsi="Times New Roman" w:cs="Times New Roman"/>
        </w:rPr>
        <w:t xml:space="preserve"> spree to gain control of Louis </w:t>
      </w:r>
      <w:proofErr w:type="spellStart"/>
      <w:r w:rsidRPr="000113C1">
        <w:rPr>
          <w:rFonts w:ascii="Times New Roman" w:hAnsi="Times New Roman" w:cs="Times New Roman"/>
        </w:rPr>
        <w:t>Vuitton</w:t>
      </w:r>
      <w:proofErr w:type="spellEnd"/>
      <w:r w:rsidRPr="000113C1">
        <w:rPr>
          <w:rFonts w:ascii="Times New Roman" w:hAnsi="Times New Roman" w:cs="Times New Roman"/>
        </w:rPr>
        <w:t xml:space="preserve"> Moet Hennessey, the merged fashion house and spirits company, in which </w:t>
      </w:r>
      <w:proofErr w:type="spellStart"/>
      <w:r w:rsidRPr="000113C1">
        <w:rPr>
          <w:rFonts w:ascii="Times New Roman" w:hAnsi="Times New Roman" w:cs="Times New Roman"/>
        </w:rPr>
        <w:t>Arnault</w:t>
      </w:r>
      <w:proofErr w:type="spellEnd"/>
      <w:r w:rsidRPr="000113C1">
        <w:rPr>
          <w:rFonts w:ascii="Times New Roman" w:hAnsi="Times New Roman" w:cs="Times New Roman"/>
        </w:rPr>
        <w:t xml:space="preserve"> fi</w:t>
      </w:r>
      <w:r>
        <w:rPr>
          <w:rFonts w:ascii="Times New Roman" w:hAnsi="Times New Roman" w:cs="Times New Roman"/>
        </w:rPr>
        <w:t>rst invested in the late 1980s.</w:t>
      </w:r>
      <w:r>
        <w:rPr>
          <w:rFonts w:ascii="Times New Roman" w:hAnsi="Times New Roman" w:cs="Times New Roman" w:hint="eastAsia"/>
        </w:rPr>
        <w:t xml:space="preserve"> </w:t>
      </w:r>
      <w:r w:rsidRPr="000113C1">
        <w:rPr>
          <w:rFonts w:ascii="Times New Roman" w:hAnsi="Times New Roman" w:cs="Times New Roman"/>
        </w:rPr>
        <w:t xml:space="preserve">Since then, </w:t>
      </w:r>
      <w:proofErr w:type="spellStart"/>
      <w:r w:rsidRPr="000113C1">
        <w:rPr>
          <w:rFonts w:ascii="Times New Roman" w:hAnsi="Times New Roman" w:cs="Times New Roman"/>
        </w:rPr>
        <w:t>Arnault</w:t>
      </w:r>
      <w:proofErr w:type="spellEnd"/>
      <w:r>
        <w:rPr>
          <w:rFonts w:ascii="Times New Roman" w:hAnsi="Times New Roman" w:cs="Times New Roman"/>
        </w:rPr>
        <w:t xml:space="preserve"> </w:t>
      </w:r>
      <w:r w:rsidRPr="000113C1">
        <w:rPr>
          <w:rFonts w:ascii="Times New Roman" w:hAnsi="Times New Roman" w:cs="Times New Roman"/>
        </w:rPr>
        <w:t xml:space="preserve">has spent billions of dollars and worked doggedly to amass no less than 70 luxury brands under the umbrella of what is now coined LVMH Moet Hennessey Louis </w:t>
      </w:r>
      <w:proofErr w:type="spellStart"/>
      <w:r w:rsidRPr="000113C1">
        <w:rPr>
          <w:rFonts w:ascii="Times New Roman" w:hAnsi="Times New Roman" w:cs="Times New Roman"/>
        </w:rPr>
        <w:t>Vuitton</w:t>
      </w:r>
      <w:proofErr w:type="spellEnd"/>
      <w:r w:rsidRPr="000113C1">
        <w:rPr>
          <w:rFonts w:ascii="Times New Roman" w:hAnsi="Times New Roman" w:cs="Times New Roman"/>
        </w:rPr>
        <w:t>.</w:t>
      </w:r>
      <w:r>
        <w:rPr>
          <w:rFonts w:ascii="Times New Roman" w:hAnsi="Times New Roman" w:cs="Times New Roman" w:hint="eastAsia"/>
        </w:rPr>
        <w:t xml:space="preserve"> The major milestones of brand acquisitions of LVMH before the Tiffany</w:t>
      </w:r>
      <w:r>
        <w:rPr>
          <w:rFonts w:ascii="Times New Roman" w:hAnsi="Times New Roman" w:cs="Times New Roman"/>
        </w:rPr>
        <w:t>’</w:t>
      </w:r>
      <w:r>
        <w:rPr>
          <w:rFonts w:ascii="Times New Roman" w:hAnsi="Times New Roman" w:cs="Times New Roman" w:hint="eastAsia"/>
        </w:rPr>
        <w:t>s deal are stated as follows.</w:t>
      </w:r>
    </w:p>
    <w:p w:rsidR="00AA7760" w:rsidRPr="00AA7760" w:rsidRDefault="00AA7760" w:rsidP="00630D20">
      <w:pPr>
        <w:rPr>
          <w:rFonts w:ascii="Times New Roman" w:hAnsi="Times New Roman" w:cs="Times New Roman"/>
          <w:b/>
          <w:bCs/>
        </w:rPr>
      </w:pPr>
    </w:p>
    <w:p w:rsidR="00630D20" w:rsidRPr="00630D20" w:rsidRDefault="00630D20" w:rsidP="00630D20">
      <w:pPr>
        <w:rPr>
          <w:rFonts w:ascii="Times New Roman" w:hAnsi="Times New Roman" w:cs="Times New Roman"/>
        </w:rPr>
      </w:pPr>
      <w:r>
        <w:rPr>
          <w:rFonts w:ascii="Times New Roman" w:hAnsi="Times New Roman" w:cs="Times New Roman" w:hint="eastAsia"/>
          <w:b/>
          <w:bCs/>
        </w:rPr>
        <w:tab/>
      </w:r>
      <w:r w:rsidR="005F6413">
        <w:rPr>
          <w:rFonts w:ascii="Times New Roman" w:hAnsi="Times New Roman" w:cs="Times New Roman"/>
        </w:rPr>
        <w:t>F</w:t>
      </w:r>
      <w:r w:rsidR="0014623A">
        <w:rPr>
          <w:rFonts w:ascii="Times New Roman" w:hAnsi="Times New Roman" w:cs="Times New Roman" w:hint="eastAsia"/>
        </w:rPr>
        <w:t>irst, f</w:t>
      </w:r>
      <w:r w:rsidR="005F6413">
        <w:rPr>
          <w:rFonts w:ascii="Times New Roman" w:hAnsi="Times New Roman" w:cs="Times New Roman"/>
        </w:rPr>
        <w:t>ounded in 1952</w:t>
      </w:r>
      <w:r w:rsidR="005F6413">
        <w:rPr>
          <w:rFonts w:ascii="Times New Roman" w:hAnsi="Times New Roman" w:cs="Times New Roman" w:hint="eastAsia"/>
        </w:rPr>
        <w:t xml:space="preserve"> as </w:t>
      </w:r>
      <w:r w:rsidRPr="00630D20">
        <w:rPr>
          <w:rFonts w:ascii="Times New Roman" w:hAnsi="Times New Roman" w:cs="Times New Roman"/>
        </w:rPr>
        <w:t xml:space="preserve">a couture and ready-to-wear brand, </w:t>
      </w:r>
      <w:r w:rsidR="005F6413">
        <w:rPr>
          <w:rFonts w:ascii="Times New Roman" w:hAnsi="Times New Roman" w:cs="Times New Roman" w:hint="eastAsia"/>
        </w:rPr>
        <w:t xml:space="preserve">Givenchy </w:t>
      </w:r>
      <w:r w:rsidRPr="00630D20">
        <w:rPr>
          <w:rFonts w:ascii="Times New Roman" w:hAnsi="Times New Roman" w:cs="Times New Roman"/>
        </w:rPr>
        <w:t>has been part of the LVMH Group since 1988.</w:t>
      </w:r>
      <w:r>
        <w:rPr>
          <w:rFonts w:ascii="Times New Roman" w:hAnsi="Times New Roman" w:cs="Times New Roman" w:hint="eastAsia"/>
        </w:rPr>
        <w:t xml:space="preserve"> Then, </w:t>
      </w:r>
      <w:proofErr w:type="spellStart"/>
      <w:r>
        <w:rPr>
          <w:rFonts w:ascii="Times New Roman" w:hAnsi="Times New Roman" w:cs="Times New Roman" w:hint="eastAsia"/>
        </w:rPr>
        <w:t>Kenzo</w:t>
      </w:r>
      <w:proofErr w:type="spellEnd"/>
      <w:r>
        <w:rPr>
          <w:rFonts w:ascii="Times New Roman" w:hAnsi="Times New Roman" w:cs="Times New Roman" w:hint="eastAsia"/>
        </w:rPr>
        <w:t xml:space="preserve"> -- </w:t>
      </w:r>
      <w:r w:rsidRPr="00630D20">
        <w:rPr>
          <w:rFonts w:ascii="Times New Roman" w:hAnsi="Times New Roman" w:cs="Times New Roman"/>
        </w:rPr>
        <w:t xml:space="preserve">the </w:t>
      </w:r>
      <w:proofErr w:type="spellStart"/>
      <w:r w:rsidRPr="00630D20">
        <w:rPr>
          <w:rFonts w:ascii="Times New Roman" w:hAnsi="Times New Roman" w:cs="Times New Roman"/>
        </w:rPr>
        <w:t>womenswear</w:t>
      </w:r>
      <w:proofErr w:type="spellEnd"/>
      <w:r w:rsidRPr="00630D20">
        <w:rPr>
          <w:rFonts w:ascii="Times New Roman" w:hAnsi="Times New Roman" w:cs="Times New Roman"/>
        </w:rPr>
        <w:t xml:space="preserve"> and menswear brand</w:t>
      </w:r>
      <w:r>
        <w:rPr>
          <w:rFonts w:ascii="Times New Roman" w:hAnsi="Times New Roman" w:cs="Times New Roman" w:hint="eastAsia"/>
        </w:rPr>
        <w:t xml:space="preserve"> --</w:t>
      </w:r>
      <w:r w:rsidRPr="00630D20">
        <w:rPr>
          <w:rFonts w:ascii="Times New Roman" w:hAnsi="Times New Roman" w:cs="Times New Roman"/>
        </w:rPr>
        <w:t xml:space="preserve"> was acquired by LVMH in 1993 for $80 million.</w:t>
      </w:r>
      <w:r>
        <w:rPr>
          <w:rFonts w:ascii="Times New Roman" w:hAnsi="Times New Roman" w:cs="Times New Roman" w:hint="eastAsia"/>
        </w:rPr>
        <w:t xml:space="preserve"> </w:t>
      </w:r>
      <w:r w:rsidR="0014623A">
        <w:rPr>
          <w:rFonts w:ascii="Times New Roman" w:hAnsi="Times New Roman" w:cs="Times New Roman" w:hint="eastAsia"/>
        </w:rPr>
        <w:t xml:space="preserve">In addition, LVMH took over </w:t>
      </w:r>
      <w:proofErr w:type="spellStart"/>
      <w:r w:rsidR="0014623A">
        <w:rPr>
          <w:rFonts w:ascii="Times New Roman" w:hAnsi="Times New Roman" w:cs="Times New Roman" w:hint="eastAsia"/>
        </w:rPr>
        <w:t>Guerlain</w:t>
      </w:r>
      <w:proofErr w:type="spellEnd"/>
      <w:r w:rsidR="0014623A">
        <w:rPr>
          <w:rFonts w:ascii="Times New Roman" w:hAnsi="Times New Roman" w:cs="Times New Roman" w:hint="eastAsia"/>
        </w:rPr>
        <w:t xml:space="preserve"> in 1994. This </w:t>
      </w:r>
      <w:r w:rsidRPr="00630D20">
        <w:rPr>
          <w:rFonts w:ascii="Times New Roman" w:hAnsi="Times New Roman" w:cs="Times New Roman"/>
        </w:rPr>
        <w:t xml:space="preserve">French </w:t>
      </w:r>
      <w:r w:rsidR="0014623A">
        <w:rPr>
          <w:rFonts w:ascii="Times New Roman" w:hAnsi="Times New Roman" w:cs="Times New Roman" w:hint="eastAsia"/>
        </w:rPr>
        <w:t xml:space="preserve">brand consisting of </w:t>
      </w:r>
      <w:r w:rsidRPr="00630D20">
        <w:rPr>
          <w:rFonts w:ascii="Times New Roman" w:hAnsi="Times New Roman" w:cs="Times New Roman"/>
        </w:rPr>
        <w:t>perfume, cosmeti</w:t>
      </w:r>
      <w:r w:rsidR="0014623A">
        <w:rPr>
          <w:rFonts w:ascii="Times New Roman" w:hAnsi="Times New Roman" w:cs="Times New Roman"/>
        </w:rPr>
        <w:t>cs, and skincare</w:t>
      </w:r>
      <w:r w:rsidR="0014623A">
        <w:rPr>
          <w:rFonts w:ascii="Times New Roman" w:hAnsi="Times New Roman" w:cs="Times New Roman" w:hint="eastAsia"/>
        </w:rPr>
        <w:t xml:space="preserve">, </w:t>
      </w:r>
      <w:r w:rsidRPr="00630D20">
        <w:rPr>
          <w:rFonts w:ascii="Times New Roman" w:hAnsi="Times New Roman" w:cs="Times New Roman"/>
        </w:rPr>
        <w:t xml:space="preserve">was owned and managed by members of </w:t>
      </w:r>
      <w:proofErr w:type="spellStart"/>
      <w:r w:rsidRPr="00630D20">
        <w:rPr>
          <w:rFonts w:ascii="Times New Roman" w:hAnsi="Times New Roman" w:cs="Times New Roman"/>
        </w:rPr>
        <w:t>Guerlain</w:t>
      </w:r>
      <w:proofErr w:type="spellEnd"/>
      <w:r w:rsidRPr="00630D20">
        <w:rPr>
          <w:rFonts w:ascii="Times New Roman" w:hAnsi="Times New Roman" w:cs="Times New Roman"/>
        </w:rPr>
        <w:t xml:space="preserve"> family from its inc</w:t>
      </w:r>
      <w:r w:rsidR="0014623A">
        <w:rPr>
          <w:rFonts w:ascii="Times New Roman" w:hAnsi="Times New Roman" w:cs="Times New Roman"/>
        </w:rPr>
        <w:t>eption in 1828 to 1994</w:t>
      </w:r>
      <w:r>
        <w:rPr>
          <w:rFonts w:ascii="Times New Roman" w:hAnsi="Times New Roman" w:cs="Times New Roman"/>
        </w:rPr>
        <w:t>.</w:t>
      </w:r>
      <w:r w:rsidR="001347A3">
        <w:rPr>
          <w:rFonts w:ascii="Times New Roman" w:hAnsi="Times New Roman" w:cs="Times New Roman" w:hint="eastAsia"/>
        </w:rPr>
        <w:t xml:space="preserve"> </w:t>
      </w:r>
      <w:r w:rsidR="0014623A">
        <w:rPr>
          <w:rFonts w:ascii="Times New Roman" w:hAnsi="Times New Roman" w:cs="Times New Roman" w:hint="eastAsia"/>
        </w:rPr>
        <w:t xml:space="preserve">Next, </w:t>
      </w:r>
      <w:proofErr w:type="spellStart"/>
      <w:r w:rsidRPr="00630D20">
        <w:rPr>
          <w:rFonts w:ascii="Times New Roman" w:hAnsi="Times New Roman" w:cs="Times New Roman"/>
        </w:rPr>
        <w:t>Arnault</w:t>
      </w:r>
      <w:proofErr w:type="spellEnd"/>
      <w:r w:rsidRPr="00630D20">
        <w:rPr>
          <w:rFonts w:ascii="Times New Roman" w:hAnsi="Times New Roman" w:cs="Times New Roman"/>
        </w:rPr>
        <w:t xml:space="preserve"> bought into </w:t>
      </w:r>
      <w:proofErr w:type="spellStart"/>
      <w:r w:rsidRPr="00630D20">
        <w:rPr>
          <w:rFonts w:ascii="Times New Roman" w:hAnsi="Times New Roman" w:cs="Times New Roman"/>
        </w:rPr>
        <w:t>Céline’s</w:t>
      </w:r>
      <w:proofErr w:type="spellEnd"/>
      <w:r w:rsidRPr="00630D20">
        <w:rPr>
          <w:rFonts w:ascii="Times New Roman" w:hAnsi="Times New Roman" w:cs="Times New Roman"/>
        </w:rPr>
        <w:t xml:space="preserve"> capital</w:t>
      </w:r>
      <w:r w:rsidR="0014623A">
        <w:rPr>
          <w:rFonts w:ascii="Times New Roman" w:hAnsi="Times New Roman" w:cs="Times New Roman" w:hint="eastAsia"/>
        </w:rPr>
        <w:t xml:space="preserve"> in 1987</w:t>
      </w:r>
      <w:r w:rsidRPr="00630D20">
        <w:rPr>
          <w:rFonts w:ascii="Times New Roman" w:hAnsi="Times New Roman" w:cs="Times New Roman"/>
        </w:rPr>
        <w:t>, but i</w:t>
      </w:r>
      <w:r w:rsidR="0014623A">
        <w:rPr>
          <w:rFonts w:ascii="Times New Roman" w:hAnsi="Times New Roman" w:cs="Times New Roman"/>
        </w:rPr>
        <w:t>t was only in 1996 that th</w:t>
      </w:r>
      <w:r w:rsidR="0014623A">
        <w:rPr>
          <w:rFonts w:ascii="Times New Roman" w:hAnsi="Times New Roman" w:cs="Times New Roman" w:hint="eastAsia"/>
        </w:rPr>
        <w:t>is</w:t>
      </w:r>
      <w:r w:rsidRPr="00630D20">
        <w:rPr>
          <w:rFonts w:ascii="Times New Roman" w:hAnsi="Times New Roman" w:cs="Times New Roman"/>
        </w:rPr>
        <w:t xml:space="preserve"> brand was</w:t>
      </w:r>
      <w:r w:rsidR="0014623A">
        <w:rPr>
          <w:rFonts w:ascii="Times New Roman" w:hAnsi="Times New Roman" w:cs="Times New Roman" w:hint="eastAsia"/>
        </w:rPr>
        <w:t xml:space="preserve"> bought out and</w:t>
      </w:r>
      <w:r w:rsidRPr="00630D20">
        <w:rPr>
          <w:rFonts w:ascii="Times New Roman" w:hAnsi="Times New Roman" w:cs="Times New Roman"/>
        </w:rPr>
        <w:t xml:space="preserve"> integrated into the LVMH Group for 2.7 billion French francs ($540 million).</w:t>
      </w:r>
    </w:p>
    <w:p w:rsidR="00630D20" w:rsidRPr="00630D20" w:rsidRDefault="00630D20" w:rsidP="00630D20">
      <w:pPr>
        <w:rPr>
          <w:rFonts w:ascii="Times New Roman" w:hAnsi="Times New Roman" w:cs="Times New Roman"/>
          <w:b/>
          <w:bCs/>
        </w:rPr>
      </w:pPr>
    </w:p>
    <w:p w:rsidR="00630D20" w:rsidRPr="00116DCC" w:rsidRDefault="001347A3" w:rsidP="00630D20">
      <w:pPr>
        <w:rPr>
          <w:rFonts w:ascii="Times New Roman" w:hAnsi="Times New Roman" w:cs="Times New Roman"/>
        </w:rPr>
      </w:pPr>
      <w:r>
        <w:rPr>
          <w:rFonts w:ascii="Times New Roman" w:hAnsi="Times New Roman" w:cs="Times New Roman" w:hint="eastAsia"/>
          <w:b/>
          <w:bCs/>
        </w:rPr>
        <w:tab/>
      </w:r>
      <w:r w:rsidR="00296600">
        <w:rPr>
          <w:rFonts w:ascii="Times New Roman" w:hAnsi="Times New Roman" w:cs="Times New Roman" w:hint="eastAsia"/>
          <w:bCs/>
        </w:rPr>
        <w:t xml:space="preserve">Second, </w:t>
      </w:r>
      <w:r w:rsidR="00630D20" w:rsidRPr="00630D20">
        <w:rPr>
          <w:rFonts w:ascii="Times New Roman" w:hAnsi="Times New Roman" w:cs="Times New Roman"/>
        </w:rPr>
        <w:t xml:space="preserve">LVMH has held a majority stake in </w:t>
      </w:r>
      <w:r>
        <w:rPr>
          <w:rFonts w:ascii="Times New Roman" w:hAnsi="Times New Roman" w:cs="Times New Roman" w:hint="eastAsia"/>
        </w:rPr>
        <w:t xml:space="preserve">Marc </w:t>
      </w:r>
      <w:proofErr w:type="spellStart"/>
      <w:r>
        <w:rPr>
          <w:rFonts w:ascii="Times New Roman" w:hAnsi="Times New Roman" w:cs="Times New Roman" w:hint="eastAsia"/>
        </w:rPr>
        <w:t>Jacbos</w:t>
      </w:r>
      <w:proofErr w:type="spellEnd"/>
      <w:r>
        <w:rPr>
          <w:rFonts w:ascii="Times New Roman" w:hAnsi="Times New Roman" w:cs="Times New Roman" w:hint="eastAsia"/>
        </w:rPr>
        <w:t xml:space="preserve"> -- </w:t>
      </w:r>
      <w:r w:rsidR="00630D20" w:rsidRPr="00630D20">
        <w:rPr>
          <w:rFonts w:ascii="Times New Roman" w:hAnsi="Times New Roman" w:cs="Times New Roman"/>
        </w:rPr>
        <w:t>the New York-based br</w:t>
      </w:r>
      <w:r w:rsidR="00296600">
        <w:rPr>
          <w:rFonts w:ascii="Times New Roman" w:hAnsi="Times New Roman" w:cs="Times New Roman"/>
        </w:rPr>
        <w:t>and</w:t>
      </w:r>
      <w:r w:rsidR="00296600">
        <w:rPr>
          <w:rFonts w:ascii="Times New Roman" w:hAnsi="Times New Roman" w:cs="Times New Roman" w:hint="eastAsia"/>
        </w:rPr>
        <w:t xml:space="preserve"> </w:t>
      </w:r>
      <w:r>
        <w:rPr>
          <w:rFonts w:ascii="Times New Roman" w:hAnsi="Times New Roman" w:cs="Times New Roman"/>
        </w:rPr>
        <w:t>founded in 1984</w:t>
      </w:r>
      <w:r>
        <w:rPr>
          <w:rFonts w:ascii="Times New Roman" w:hAnsi="Times New Roman" w:cs="Times New Roman" w:hint="eastAsia"/>
        </w:rPr>
        <w:t xml:space="preserve"> -- </w:t>
      </w:r>
      <w:r w:rsidR="00630D20" w:rsidRPr="00630D20">
        <w:rPr>
          <w:rFonts w:ascii="Times New Roman" w:hAnsi="Times New Roman" w:cs="Times New Roman"/>
        </w:rPr>
        <w:t xml:space="preserve">since 1997. Marc Jacobs, himself, became the creative director of </w:t>
      </w:r>
      <w:proofErr w:type="spellStart"/>
      <w:r w:rsidR="00630D20" w:rsidRPr="00630D20">
        <w:rPr>
          <w:rFonts w:ascii="Times New Roman" w:hAnsi="Times New Roman" w:cs="Times New Roman"/>
        </w:rPr>
        <w:t>womenswear</w:t>
      </w:r>
      <w:proofErr w:type="spellEnd"/>
      <w:r w:rsidR="00630D20" w:rsidRPr="00630D20">
        <w:rPr>
          <w:rFonts w:ascii="Times New Roman" w:hAnsi="Times New Roman" w:cs="Times New Roman"/>
        </w:rPr>
        <w:t xml:space="preserve"> for Louis </w:t>
      </w:r>
      <w:proofErr w:type="spellStart"/>
      <w:r w:rsidR="00630D20" w:rsidRPr="00630D20">
        <w:rPr>
          <w:rFonts w:ascii="Times New Roman" w:hAnsi="Times New Roman" w:cs="Times New Roman"/>
        </w:rPr>
        <w:t>Vuitton</w:t>
      </w:r>
      <w:proofErr w:type="spellEnd"/>
      <w:r w:rsidR="00630D20" w:rsidRPr="00630D20">
        <w:rPr>
          <w:rFonts w:ascii="Times New Roman" w:hAnsi="Times New Roman" w:cs="Times New Roman"/>
        </w:rPr>
        <w:t xml:space="preserve"> in 1997, staying until 2013, when he left to focus on his eponymous label.</w:t>
      </w:r>
      <w:r>
        <w:rPr>
          <w:rFonts w:ascii="Times New Roman" w:hAnsi="Times New Roman" w:cs="Times New Roman" w:hint="eastAsia"/>
        </w:rPr>
        <w:t xml:space="preserve"> </w:t>
      </w:r>
      <w:r>
        <w:rPr>
          <w:rFonts w:ascii="Times New Roman" w:hAnsi="Times New Roman" w:cs="Times New Roman" w:hint="eastAsia"/>
          <w:bCs/>
        </w:rPr>
        <w:t>A</w:t>
      </w:r>
      <w:r w:rsidR="00630D20" w:rsidRPr="00630D20">
        <w:rPr>
          <w:rFonts w:ascii="Times New Roman" w:hAnsi="Times New Roman" w:cs="Times New Roman"/>
        </w:rPr>
        <w:t xml:space="preserve">cquired by LVMH in 1999, Thomas Pink is a recognized specialist </w:t>
      </w:r>
      <w:r w:rsidR="00296600">
        <w:rPr>
          <w:rFonts w:ascii="Times New Roman" w:hAnsi="Times New Roman" w:cs="Times New Roman"/>
        </w:rPr>
        <w:t>in high-end shirts in the U.K.</w:t>
      </w:r>
      <w:r w:rsidR="00296600">
        <w:rPr>
          <w:rFonts w:ascii="Times New Roman" w:hAnsi="Times New Roman" w:cs="Times New Roman" w:hint="eastAsia"/>
        </w:rPr>
        <w:t xml:space="preserve"> </w:t>
      </w:r>
      <w:r w:rsidR="00630D20" w:rsidRPr="00630D20">
        <w:rPr>
          <w:rFonts w:ascii="Times New Roman" w:hAnsi="Times New Roman" w:cs="Times New Roman"/>
        </w:rPr>
        <w:t>LVMH is understood to have paid around 30 million pounds to Thomas Pink's owner, the Irish Mullen family,</w:t>
      </w:r>
      <w:r>
        <w:rPr>
          <w:rFonts w:ascii="Times New Roman" w:hAnsi="Times New Roman" w:cs="Times New Roman"/>
        </w:rPr>
        <w:t xml:space="preserve"> for two-thirds of the company.</w:t>
      </w:r>
    </w:p>
    <w:p w:rsidR="00E839F5" w:rsidRDefault="00D11891" w:rsidP="00AA7760">
      <w:pPr>
        <w:jc w:val="right"/>
        <w:rPr>
          <w:rFonts w:ascii="Times New Roman" w:hAnsi="Times New Roman" w:cs="Times New Roman"/>
          <w:b/>
          <w:bCs/>
        </w:rPr>
      </w:pPr>
      <w:r w:rsidRPr="00AA7760">
        <w:rPr>
          <w:rFonts w:ascii="Times New Roman" w:hAnsi="Times New Roman" w:cs="Times New Roman"/>
          <w:bCs/>
          <w:noProof/>
        </w:rPr>
        <w:drawing>
          <wp:inline distT="0" distB="0" distL="0" distR="0">
            <wp:extent cx="4105434" cy="2067339"/>
            <wp:effectExtent l="19050" t="0" r="9366" b="0"/>
            <wp:docPr id="15" name="圖片 13" descr="LVHM Bra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VHM Brands.png"/>
                    <pic:cNvPicPr/>
                  </pic:nvPicPr>
                  <pic:blipFill>
                    <a:blip r:embed="rId23" cstate="print"/>
                    <a:stretch>
                      <a:fillRect/>
                    </a:stretch>
                  </pic:blipFill>
                  <pic:spPr>
                    <a:xfrm>
                      <a:off x="0" y="0"/>
                      <a:ext cx="4108937" cy="2069103"/>
                    </a:xfrm>
                    <a:prstGeom prst="rect">
                      <a:avLst/>
                    </a:prstGeom>
                  </pic:spPr>
                </pic:pic>
              </a:graphicData>
            </a:graphic>
          </wp:inline>
        </w:drawing>
      </w:r>
    </w:p>
    <w:p w:rsidR="00630D20" w:rsidRPr="00630D20" w:rsidRDefault="001347A3" w:rsidP="00630D20">
      <w:pPr>
        <w:rPr>
          <w:rFonts w:ascii="Times New Roman" w:hAnsi="Times New Roman" w:cs="Times New Roman"/>
        </w:rPr>
      </w:pPr>
      <w:r>
        <w:rPr>
          <w:rFonts w:ascii="Times New Roman" w:hAnsi="Times New Roman" w:cs="Times New Roman" w:hint="eastAsia"/>
          <w:bCs/>
        </w:rPr>
        <w:tab/>
      </w:r>
      <w:r w:rsidR="00296600">
        <w:rPr>
          <w:rFonts w:ascii="Times New Roman" w:hAnsi="Times New Roman" w:cs="Times New Roman" w:hint="eastAsia"/>
          <w:bCs/>
        </w:rPr>
        <w:t xml:space="preserve">Third, </w:t>
      </w:r>
      <w:proofErr w:type="spellStart"/>
      <w:r w:rsidR="00630D20" w:rsidRPr="001347A3">
        <w:rPr>
          <w:rFonts w:ascii="Times New Roman" w:hAnsi="Times New Roman" w:cs="Times New Roman"/>
          <w:bCs/>
        </w:rPr>
        <w:t>Fendi</w:t>
      </w:r>
      <w:proofErr w:type="spellEnd"/>
      <w:r w:rsidR="00630D20" w:rsidRPr="00630D20">
        <w:rPr>
          <w:rFonts w:ascii="Times New Roman" w:hAnsi="Times New Roman" w:cs="Times New Roman"/>
          <w:b/>
          <w:bCs/>
        </w:rPr>
        <w:t xml:space="preserve"> –</w:t>
      </w:r>
      <w:r>
        <w:rPr>
          <w:rFonts w:ascii="Times New Roman" w:hAnsi="Times New Roman" w:cs="Times New Roman" w:hint="eastAsia"/>
          <w:b/>
          <w:bCs/>
        </w:rPr>
        <w:t xml:space="preserve"> </w:t>
      </w:r>
      <w:r w:rsidR="006C569F">
        <w:rPr>
          <w:rFonts w:ascii="Times New Roman" w:hAnsi="Times New Roman" w:cs="Times New Roman" w:hint="eastAsia"/>
        </w:rPr>
        <w:t>an</w:t>
      </w:r>
      <w:r w:rsidR="006C569F">
        <w:rPr>
          <w:rFonts w:ascii="Times New Roman" w:hAnsi="Times New Roman" w:cs="Times New Roman"/>
        </w:rPr>
        <w:t xml:space="preserve"> Italian company</w:t>
      </w:r>
      <w:r w:rsidR="006C569F">
        <w:rPr>
          <w:rFonts w:ascii="Times New Roman" w:hAnsi="Times New Roman" w:cs="Times New Roman" w:hint="eastAsia"/>
        </w:rPr>
        <w:t xml:space="preserve"> </w:t>
      </w:r>
      <w:r>
        <w:rPr>
          <w:rFonts w:ascii="Times New Roman" w:hAnsi="Times New Roman" w:cs="Times New Roman"/>
        </w:rPr>
        <w:t>founded in Rome in 1925</w:t>
      </w:r>
      <w:r>
        <w:rPr>
          <w:rFonts w:ascii="Times New Roman" w:hAnsi="Times New Roman" w:cs="Times New Roman" w:hint="eastAsia"/>
        </w:rPr>
        <w:t xml:space="preserve"> --</w:t>
      </w:r>
      <w:r w:rsidR="00630D20" w:rsidRPr="00630D20">
        <w:rPr>
          <w:rFonts w:ascii="Times New Roman" w:hAnsi="Times New Roman" w:cs="Times New Roman"/>
        </w:rPr>
        <w:t xml:space="preserve"> has been part of the LVMH Group since 2000. I</w:t>
      </w:r>
      <w:r w:rsidR="00296600">
        <w:rPr>
          <w:rFonts w:ascii="Times New Roman" w:hAnsi="Times New Roman" w:cs="Times New Roman"/>
        </w:rPr>
        <w:t>n July 2000, LVMH</w:t>
      </w:r>
      <w:r w:rsidR="00296600">
        <w:rPr>
          <w:rFonts w:ascii="Times New Roman" w:hAnsi="Times New Roman" w:cs="Times New Roman" w:hint="eastAsia"/>
        </w:rPr>
        <w:t xml:space="preserve"> </w:t>
      </w:r>
      <w:r w:rsidR="00296600">
        <w:rPr>
          <w:rFonts w:ascii="Times New Roman" w:hAnsi="Times New Roman" w:cs="Times New Roman"/>
        </w:rPr>
        <w:t>and Prada</w:t>
      </w:r>
      <w:r w:rsidR="00296600">
        <w:rPr>
          <w:rFonts w:ascii="Times New Roman" w:hAnsi="Times New Roman" w:cs="Times New Roman" w:hint="eastAsia"/>
        </w:rPr>
        <w:t xml:space="preserve"> </w:t>
      </w:r>
      <w:r w:rsidR="00630D20" w:rsidRPr="00630D20">
        <w:rPr>
          <w:rFonts w:ascii="Times New Roman" w:hAnsi="Times New Roman" w:cs="Times New Roman"/>
        </w:rPr>
        <w:t>both acquired ownership stakes i</w:t>
      </w:r>
      <w:r w:rsidR="00296600">
        <w:rPr>
          <w:rFonts w:ascii="Times New Roman" w:hAnsi="Times New Roman" w:cs="Times New Roman"/>
        </w:rPr>
        <w:t xml:space="preserve">n </w:t>
      </w:r>
      <w:proofErr w:type="spellStart"/>
      <w:r w:rsidR="00296600">
        <w:rPr>
          <w:rFonts w:ascii="Times New Roman" w:hAnsi="Times New Roman" w:cs="Times New Roman"/>
        </w:rPr>
        <w:t>Fendi</w:t>
      </w:r>
      <w:proofErr w:type="spellEnd"/>
      <w:r w:rsidR="00296600">
        <w:rPr>
          <w:rFonts w:ascii="Times New Roman" w:hAnsi="Times New Roman" w:cs="Times New Roman"/>
        </w:rPr>
        <w:t>. In December 2001,</w:t>
      </w:r>
      <w:r w:rsidR="00296600">
        <w:rPr>
          <w:rFonts w:ascii="Times New Roman" w:hAnsi="Times New Roman" w:cs="Times New Roman" w:hint="eastAsia"/>
        </w:rPr>
        <w:t xml:space="preserve"> the former </w:t>
      </w:r>
      <w:r w:rsidR="00296600">
        <w:rPr>
          <w:rFonts w:ascii="Times New Roman" w:hAnsi="Times New Roman" w:cs="Times New Roman"/>
        </w:rPr>
        <w:t xml:space="preserve">bought </w:t>
      </w:r>
      <w:r w:rsidR="00296600">
        <w:rPr>
          <w:rFonts w:ascii="Times New Roman" w:hAnsi="Times New Roman" w:cs="Times New Roman" w:hint="eastAsia"/>
        </w:rPr>
        <w:t>latter</w:t>
      </w:r>
      <w:r w:rsidR="00630D20" w:rsidRPr="00630D20">
        <w:rPr>
          <w:rFonts w:ascii="Times New Roman" w:hAnsi="Times New Roman" w:cs="Times New Roman"/>
        </w:rPr>
        <w:t>’s stake</w:t>
      </w:r>
      <w:r w:rsidR="00296600">
        <w:rPr>
          <w:rFonts w:ascii="Times New Roman" w:hAnsi="Times New Roman" w:cs="Times New Roman" w:hint="eastAsia"/>
        </w:rPr>
        <w:t xml:space="preserve"> in </w:t>
      </w:r>
      <w:proofErr w:type="spellStart"/>
      <w:r w:rsidR="00296600">
        <w:rPr>
          <w:rFonts w:ascii="Times New Roman" w:hAnsi="Times New Roman" w:cs="Times New Roman" w:hint="eastAsia"/>
        </w:rPr>
        <w:t>Fendi</w:t>
      </w:r>
      <w:proofErr w:type="spellEnd"/>
      <w:r w:rsidR="00630D20" w:rsidRPr="00630D20">
        <w:rPr>
          <w:rFonts w:ascii="Times New Roman" w:hAnsi="Times New Roman" w:cs="Times New Roman"/>
        </w:rPr>
        <w:t>, increasing its sh</w:t>
      </w:r>
      <w:r w:rsidR="00296600">
        <w:rPr>
          <w:rFonts w:ascii="Times New Roman" w:hAnsi="Times New Roman" w:cs="Times New Roman"/>
        </w:rPr>
        <w:t>are in</w:t>
      </w:r>
      <w:r w:rsidR="00296600">
        <w:rPr>
          <w:rFonts w:ascii="Times New Roman" w:hAnsi="Times New Roman" w:cs="Times New Roman" w:hint="eastAsia"/>
        </w:rPr>
        <w:t xml:space="preserve"> this target </w:t>
      </w:r>
      <w:r w:rsidR="00296600">
        <w:rPr>
          <w:rFonts w:ascii="Times New Roman" w:hAnsi="Times New Roman" w:cs="Times New Roman"/>
        </w:rPr>
        <w:t>to 51 percent.</w:t>
      </w:r>
      <w:r w:rsidR="00296600">
        <w:rPr>
          <w:rFonts w:ascii="Times New Roman" w:hAnsi="Times New Roman" w:cs="Times New Roman" w:hint="eastAsia"/>
        </w:rPr>
        <w:t xml:space="preserve"> The company</w:t>
      </w:r>
      <w:r w:rsidR="00630D20" w:rsidRPr="00630D20">
        <w:rPr>
          <w:rFonts w:ascii="Times New Roman" w:hAnsi="Times New Roman" w:cs="Times New Roman"/>
        </w:rPr>
        <w:t xml:space="preserve"> further increased its ownership stake to 84 pe</w:t>
      </w:r>
      <w:r>
        <w:rPr>
          <w:rFonts w:ascii="Times New Roman" w:hAnsi="Times New Roman" w:cs="Times New Roman"/>
        </w:rPr>
        <w:t>rcent in February 2003.</w:t>
      </w:r>
    </w:p>
    <w:p w:rsidR="00630D20" w:rsidRPr="00630D20" w:rsidRDefault="00630D20" w:rsidP="00630D20">
      <w:pPr>
        <w:rPr>
          <w:rFonts w:ascii="Times New Roman" w:hAnsi="Times New Roman" w:cs="Times New Roman"/>
          <w:b/>
          <w:bCs/>
        </w:rPr>
      </w:pPr>
    </w:p>
    <w:p w:rsidR="00B1514B" w:rsidRDefault="005F6413" w:rsidP="00630D20">
      <w:pPr>
        <w:rPr>
          <w:rFonts w:ascii="Times New Roman" w:hAnsi="Times New Roman" w:cs="Times New Roman"/>
        </w:rPr>
      </w:pPr>
      <w:r>
        <w:rPr>
          <w:rFonts w:ascii="Times New Roman" w:hAnsi="Times New Roman" w:cs="Times New Roman" w:hint="eastAsia"/>
        </w:rPr>
        <w:tab/>
      </w:r>
      <w:r w:rsidR="00630D20" w:rsidRPr="00630D20">
        <w:rPr>
          <w:rFonts w:ascii="Times New Roman" w:hAnsi="Times New Roman" w:cs="Times New Roman"/>
        </w:rPr>
        <w:t>F</w:t>
      </w:r>
      <w:r w:rsidR="006C569F">
        <w:rPr>
          <w:rFonts w:ascii="Times New Roman" w:hAnsi="Times New Roman" w:cs="Times New Roman" w:hint="eastAsia"/>
        </w:rPr>
        <w:t xml:space="preserve">ourth, LVMH acquired </w:t>
      </w:r>
      <w:proofErr w:type="spellStart"/>
      <w:r w:rsidR="006C569F">
        <w:rPr>
          <w:rFonts w:ascii="Times New Roman" w:hAnsi="Times New Roman" w:cs="Times New Roman" w:hint="eastAsia"/>
        </w:rPr>
        <w:t>Bulgari</w:t>
      </w:r>
      <w:proofErr w:type="spellEnd"/>
      <w:r w:rsidR="006C569F">
        <w:rPr>
          <w:rFonts w:ascii="Times New Roman" w:hAnsi="Times New Roman" w:cs="Times New Roman" w:hint="eastAsia"/>
        </w:rPr>
        <w:t xml:space="preserve"> -- an</w:t>
      </w:r>
      <w:r w:rsidR="00630D20" w:rsidRPr="00630D20">
        <w:rPr>
          <w:rFonts w:ascii="Times New Roman" w:hAnsi="Times New Roman" w:cs="Times New Roman"/>
        </w:rPr>
        <w:t xml:space="preserve"> Italian jewelry brand</w:t>
      </w:r>
      <w:r w:rsidR="006C569F">
        <w:rPr>
          <w:rFonts w:ascii="Times New Roman" w:hAnsi="Times New Roman" w:cs="Times New Roman" w:hint="eastAsia"/>
        </w:rPr>
        <w:t xml:space="preserve"> -- </w:t>
      </w:r>
      <w:r w:rsidR="00630D20" w:rsidRPr="00630D20">
        <w:rPr>
          <w:rFonts w:ascii="Times New Roman" w:hAnsi="Times New Roman" w:cs="Times New Roman"/>
        </w:rPr>
        <w:t xml:space="preserve">in an all-share </w:t>
      </w:r>
      <w:r w:rsidR="006C569F">
        <w:rPr>
          <w:rFonts w:ascii="Times New Roman" w:hAnsi="Times New Roman" w:cs="Times New Roman"/>
        </w:rPr>
        <w:t>deal for $6.01 billion</w:t>
      </w:r>
      <w:r w:rsidR="006C569F">
        <w:rPr>
          <w:rFonts w:ascii="Times New Roman" w:hAnsi="Times New Roman" w:cs="Times New Roman" w:hint="eastAsia"/>
        </w:rPr>
        <w:t>. In this deal,</w:t>
      </w:r>
      <w:r w:rsidR="006C569F">
        <w:rPr>
          <w:rFonts w:ascii="Times New Roman" w:hAnsi="Times New Roman" w:cs="Times New Roman"/>
        </w:rPr>
        <w:t xml:space="preserve"> the </w:t>
      </w:r>
      <w:proofErr w:type="spellStart"/>
      <w:r w:rsidR="006C569F">
        <w:rPr>
          <w:rFonts w:ascii="Times New Roman" w:hAnsi="Times New Roman" w:cs="Times New Roman"/>
        </w:rPr>
        <w:t>Bulgari</w:t>
      </w:r>
      <w:proofErr w:type="spellEnd"/>
      <w:r w:rsidR="006C569F">
        <w:rPr>
          <w:rFonts w:ascii="Times New Roman" w:hAnsi="Times New Roman" w:cs="Times New Roman"/>
        </w:rPr>
        <w:t xml:space="preserve"> family </w:t>
      </w:r>
      <w:r w:rsidR="006C569F">
        <w:rPr>
          <w:rFonts w:ascii="Times New Roman" w:hAnsi="Times New Roman" w:cs="Times New Roman" w:hint="eastAsia"/>
        </w:rPr>
        <w:t xml:space="preserve">members </w:t>
      </w:r>
      <w:r w:rsidR="006C569F">
        <w:rPr>
          <w:rFonts w:ascii="Times New Roman" w:hAnsi="Times New Roman" w:cs="Times New Roman"/>
        </w:rPr>
        <w:t xml:space="preserve">sold </w:t>
      </w:r>
      <w:r w:rsidR="006C569F">
        <w:rPr>
          <w:rFonts w:ascii="Times New Roman" w:hAnsi="Times New Roman" w:cs="Times New Roman" w:hint="eastAsia"/>
        </w:rPr>
        <w:t xml:space="preserve">their </w:t>
      </w:r>
      <w:r w:rsidR="00630D20" w:rsidRPr="00630D20">
        <w:rPr>
          <w:rFonts w:ascii="Times New Roman" w:hAnsi="Times New Roman" w:cs="Times New Roman"/>
        </w:rPr>
        <w:t xml:space="preserve">50.4 percent controlling stake in </w:t>
      </w:r>
      <w:r w:rsidR="000A1D17">
        <w:rPr>
          <w:rFonts w:ascii="Times New Roman" w:hAnsi="Times New Roman" w:cs="Times New Roman"/>
        </w:rPr>
        <w:t>exchange for 3 percent of LVMH.</w:t>
      </w:r>
      <w:r w:rsidR="000A1D17">
        <w:rPr>
          <w:rFonts w:ascii="Times New Roman" w:hAnsi="Times New Roman" w:cs="Times New Roman" w:hint="eastAsia"/>
        </w:rPr>
        <w:t xml:space="preserve"> In addition, </w:t>
      </w:r>
      <w:r w:rsidR="00630D20" w:rsidRPr="00630D20">
        <w:rPr>
          <w:rFonts w:ascii="Times New Roman" w:hAnsi="Times New Roman" w:cs="Times New Roman"/>
        </w:rPr>
        <w:t xml:space="preserve">LVMH acquired a 41.7 percent stake in </w:t>
      </w:r>
      <w:proofErr w:type="spellStart"/>
      <w:r w:rsidR="000A1D17">
        <w:rPr>
          <w:rFonts w:ascii="Times New Roman" w:hAnsi="Times New Roman" w:cs="Times New Roman" w:hint="eastAsia"/>
        </w:rPr>
        <w:t>Repossi</w:t>
      </w:r>
      <w:proofErr w:type="spellEnd"/>
      <w:r w:rsidR="000A1D17">
        <w:rPr>
          <w:rFonts w:ascii="Times New Roman" w:hAnsi="Times New Roman" w:cs="Times New Roman" w:hint="eastAsia"/>
        </w:rPr>
        <w:t xml:space="preserve"> -- </w:t>
      </w:r>
      <w:r w:rsidR="006C569F">
        <w:rPr>
          <w:rFonts w:ascii="Times New Roman" w:hAnsi="Times New Roman" w:cs="Times New Roman" w:hint="eastAsia"/>
        </w:rPr>
        <w:t>a</w:t>
      </w:r>
      <w:r w:rsidR="00630D20" w:rsidRPr="00630D20">
        <w:rPr>
          <w:rFonts w:ascii="Times New Roman" w:hAnsi="Times New Roman" w:cs="Times New Roman"/>
        </w:rPr>
        <w:t xml:space="preserve"> family-run Italian jewelry brand </w:t>
      </w:r>
      <w:r w:rsidR="006C569F">
        <w:rPr>
          <w:rFonts w:ascii="Times New Roman" w:hAnsi="Times New Roman" w:cs="Times New Roman" w:hint="eastAsia"/>
        </w:rPr>
        <w:t xml:space="preserve">-- </w:t>
      </w:r>
      <w:r w:rsidR="006C569F">
        <w:rPr>
          <w:rFonts w:ascii="Times New Roman" w:hAnsi="Times New Roman" w:cs="Times New Roman"/>
        </w:rPr>
        <w:t xml:space="preserve">in November 2015. </w:t>
      </w:r>
      <w:r w:rsidR="006C569F">
        <w:rPr>
          <w:rFonts w:ascii="Times New Roman" w:hAnsi="Times New Roman" w:cs="Times New Roman" w:hint="eastAsia"/>
        </w:rPr>
        <w:t>The company</w:t>
      </w:r>
      <w:r w:rsidR="006C569F">
        <w:rPr>
          <w:rFonts w:ascii="Times New Roman" w:hAnsi="Times New Roman" w:cs="Times New Roman"/>
        </w:rPr>
        <w:t xml:space="preserve"> </w:t>
      </w:r>
      <w:r w:rsidR="006C569F">
        <w:rPr>
          <w:rFonts w:ascii="Times New Roman" w:hAnsi="Times New Roman" w:cs="Times New Roman" w:hint="eastAsia"/>
        </w:rPr>
        <w:t>increased</w:t>
      </w:r>
      <w:r w:rsidR="00630D20" w:rsidRPr="00630D20">
        <w:rPr>
          <w:rFonts w:ascii="Times New Roman" w:hAnsi="Times New Roman" w:cs="Times New Roman"/>
        </w:rPr>
        <w:t xml:space="preserve"> its stake in </w:t>
      </w:r>
      <w:proofErr w:type="spellStart"/>
      <w:r w:rsidR="00630D20" w:rsidRPr="00630D20">
        <w:rPr>
          <w:rFonts w:ascii="Times New Roman" w:hAnsi="Times New Roman" w:cs="Times New Roman"/>
        </w:rPr>
        <w:t>Repossi</w:t>
      </w:r>
      <w:proofErr w:type="spellEnd"/>
      <w:r w:rsidR="00630D20" w:rsidRPr="00630D20">
        <w:rPr>
          <w:rFonts w:ascii="Times New Roman" w:hAnsi="Times New Roman" w:cs="Times New Roman"/>
        </w:rPr>
        <w:t xml:space="preserve"> to 69 percent in 2019.</w:t>
      </w:r>
      <w:r w:rsidR="00B1514B">
        <w:rPr>
          <w:rFonts w:ascii="Times New Roman" w:hAnsi="Times New Roman" w:cs="Times New Roman" w:hint="eastAsia"/>
        </w:rPr>
        <w:t xml:space="preserve"> </w:t>
      </w:r>
    </w:p>
    <w:p w:rsidR="00B1514B" w:rsidRDefault="00B1514B" w:rsidP="00630D20">
      <w:pPr>
        <w:rPr>
          <w:rFonts w:ascii="Times New Roman" w:hAnsi="Times New Roman" w:cs="Times New Roman"/>
        </w:rPr>
      </w:pPr>
    </w:p>
    <w:p w:rsidR="00116DCC" w:rsidRDefault="00116DCC" w:rsidP="00242A29">
      <w:pPr>
        <w:ind w:leftChars="-236" w:left="-566" w:rightChars="-260" w:right="-624"/>
        <w:rPr>
          <w:rFonts w:ascii="Times New Roman" w:hAnsi="Times New Roman" w:cs="Times New Roman"/>
        </w:rPr>
      </w:pPr>
      <w:r>
        <w:rPr>
          <w:noProof/>
        </w:rPr>
        <w:drawing>
          <wp:inline distT="0" distB="0" distL="0" distR="0">
            <wp:extent cx="2684394" cy="1948070"/>
            <wp:effectExtent l="19050" t="0" r="1656" b="0"/>
            <wp:docPr id="70" name="圖片 70" descr="「lvmh market share 2019」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lvmh market share 2019」的圖片搜尋結果"/>
                    <pic:cNvPicPr>
                      <a:picLocks noChangeAspect="1" noChangeArrowheads="1"/>
                    </pic:cNvPicPr>
                  </pic:nvPicPr>
                  <pic:blipFill>
                    <a:blip r:embed="rId24" cstate="print"/>
                    <a:srcRect/>
                    <a:stretch>
                      <a:fillRect/>
                    </a:stretch>
                  </pic:blipFill>
                  <pic:spPr bwMode="auto">
                    <a:xfrm>
                      <a:off x="0" y="0"/>
                      <a:ext cx="2687267" cy="1950155"/>
                    </a:xfrm>
                    <a:prstGeom prst="rect">
                      <a:avLst/>
                    </a:prstGeom>
                    <a:noFill/>
                    <a:ln w="9525">
                      <a:noFill/>
                      <a:miter lim="800000"/>
                      <a:headEnd/>
                      <a:tailEnd/>
                    </a:ln>
                  </pic:spPr>
                </pic:pic>
              </a:graphicData>
            </a:graphic>
          </wp:inline>
        </w:drawing>
      </w:r>
      <w:r w:rsidR="00242A29">
        <w:rPr>
          <w:noProof/>
        </w:rPr>
        <w:drawing>
          <wp:inline distT="0" distB="0" distL="0" distR="0">
            <wp:extent cx="3248936" cy="1947880"/>
            <wp:effectExtent l="19050" t="0" r="8614" b="0"/>
            <wp:docPr id="79" name="圖片 79" descr="rim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rimowa"/>
                    <pic:cNvPicPr>
                      <a:picLocks noChangeAspect="1" noChangeArrowheads="1"/>
                    </pic:cNvPicPr>
                  </pic:nvPicPr>
                  <pic:blipFill>
                    <a:blip r:embed="rId25" cstate="print"/>
                    <a:srcRect/>
                    <a:stretch>
                      <a:fillRect/>
                    </a:stretch>
                  </pic:blipFill>
                  <pic:spPr bwMode="auto">
                    <a:xfrm>
                      <a:off x="0" y="0"/>
                      <a:ext cx="3251273" cy="1949281"/>
                    </a:xfrm>
                    <a:prstGeom prst="rect">
                      <a:avLst/>
                    </a:prstGeom>
                    <a:noFill/>
                    <a:ln w="9525">
                      <a:noFill/>
                      <a:miter lim="800000"/>
                      <a:headEnd/>
                      <a:tailEnd/>
                    </a:ln>
                  </pic:spPr>
                </pic:pic>
              </a:graphicData>
            </a:graphic>
          </wp:inline>
        </w:drawing>
      </w:r>
    </w:p>
    <w:p w:rsidR="00AA7760" w:rsidRDefault="00AA7760" w:rsidP="00630D20">
      <w:pPr>
        <w:rPr>
          <w:rFonts w:ascii="Times New Roman" w:hAnsi="Times New Roman" w:cs="Times New Roman"/>
        </w:rPr>
      </w:pPr>
    </w:p>
    <w:p w:rsidR="00AA7760" w:rsidRDefault="00AA7760" w:rsidP="00AA7760">
      <w:pPr>
        <w:rPr>
          <w:rFonts w:ascii="Times New Roman" w:hAnsi="Times New Roman" w:cs="Times New Roman"/>
        </w:rPr>
      </w:pPr>
      <w:r>
        <w:rPr>
          <w:rFonts w:ascii="Times New Roman" w:hAnsi="Times New Roman" w:cs="Times New Roman" w:hint="eastAsia"/>
        </w:rPr>
        <w:tab/>
        <w:t xml:space="preserve">In particular, LVMH </w:t>
      </w:r>
      <w:r w:rsidRPr="00630D20">
        <w:rPr>
          <w:rFonts w:ascii="Times New Roman" w:hAnsi="Times New Roman" w:cs="Times New Roman"/>
        </w:rPr>
        <w:t xml:space="preserve">acquired an 80 percent stake in </w:t>
      </w:r>
      <w:proofErr w:type="spellStart"/>
      <w:r>
        <w:rPr>
          <w:rFonts w:ascii="Times New Roman" w:hAnsi="Times New Roman" w:cs="Times New Roman" w:hint="eastAsia"/>
        </w:rPr>
        <w:t>Rimowa</w:t>
      </w:r>
      <w:proofErr w:type="spellEnd"/>
      <w:r>
        <w:rPr>
          <w:rFonts w:ascii="Times New Roman" w:hAnsi="Times New Roman" w:cs="Times New Roman" w:hint="eastAsia"/>
        </w:rPr>
        <w:t xml:space="preserve"> -- a</w:t>
      </w:r>
      <w:r w:rsidRPr="00630D20">
        <w:rPr>
          <w:rFonts w:ascii="Times New Roman" w:hAnsi="Times New Roman" w:cs="Times New Roman"/>
        </w:rPr>
        <w:t xml:space="preserve"> German luggage com</w:t>
      </w:r>
      <w:r>
        <w:rPr>
          <w:rFonts w:ascii="Times New Roman" w:hAnsi="Times New Roman" w:cs="Times New Roman"/>
        </w:rPr>
        <w:t>pany, which was founded in 1989</w:t>
      </w:r>
      <w:r>
        <w:rPr>
          <w:rFonts w:ascii="Times New Roman" w:hAnsi="Times New Roman" w:cs="Times New Roman" w:hint="eastAsia"/>
        </w:rPr>
        <w:t xml:space="preserve"> --</w:t>
      </w:r>
      <w:r w:rsidRPr="00630D20">
        <w:rPr>
          <w:rFonts w:ascii="Times New Roman" w:hAnsi="Times New Roman" w:cs="Times New Roman"/>
        </w:rPr>
        <w:t xml:space="preserve"> for 640 million </w:t>
      </w:r>
      <w:proofErr w:type="spellStart"/>
      <w:r w:rsidRPr="00630D20">
        <w:rPr>
          <w:rFonts w:ascii="Times New Roman" w:hAnsi="Times New Roman" w:cs="Times New Roman"/>
        </w:rPr>
        <w:t>euros</w:t>
      </w:r>
      <w:proofErr w:type="spellEnd"/>
      <w:r w:rsidRPr="00630D20">
        <w:rPr>
          <w:rFonts w:ascii="Times New Roman" w:hAnsi="Times New Roman" w:cs="Times New Roman"/>
        </w:rPr>
        <w:t xml:space="preserve"> in October 2016.</w:t>
      </w:r>
      <w:r>
        <w:rPr>
          <w:rFonts w:ascii="Times New Roman" w:hAnsi="Times New Roman" w:cs="Times New Roman" w:hint="eastAsia"/>
        </w:rPr>
        <w:t xml:space="preserve"> Year </w:t>
      </w:r>
      <w:r>
        <w:rPr>
          <w:rFonts w:ascii="Times New Roman" w:hAnsi="Times New Roman" w:cs="Times New Roman"/>
        </w:rPr>
        <w:t xml:space="preserve">2016 </w:t>
      </w:r>
      <w:r>
        <w:rPr>
          <w:rFonts w:ascii="Times New Roman" w:hAnsi="Times New Roman" w:cs="Times New Roman" w:hint="eastAsia"/>
        </w:rPr>
        <w:t>was</w:t>
      </w:r>
      <w:r>
        <w:rPr>
          <w:rFonts w:ascii="Times New Roman" w:hAnsi="Times New Roman" w:cs="Times New Roman"/>
        </w:rPr>
        <w:t xml:space="preserve"> a bumpy year for the</w:t>
      </w:r>
      <w:r>
        <w:rPr>
          <w:rFonts w:ascii="Times New Roman" w:hAnsi="Times New Roman" w:cs="Times New Roman" w:hint="eastAsia"/>
        </w:rPr>
        <w:t xml:space="preserve"> </w:t>
      </w:r>
      <w:proofErr w:type="spellStart"/>
      <w:r w:rsidRPr="00B1514B">
        <w:rPr>
          <w:rFonts w:ascii="Times New Roman" w:hAnsi="Times New Roman" w:cs="Times New Roman"/>
        </w:rPr>
        <w:t>uxury</w:t>
      </w:r>
      <w:proofErr w:type="spellEnd"/>
      <w:r>
        <w:rPr>
          <w:rFonts w:ascii="Times New Roman" w:hAnsi="Times New Roman" w:cs="Times New Roman" w:hint="eastAsia"/>
        </w:rPr>
        <w:t xml:space="preserve"> goods </w:t>
      </w:r>
      <w:r w:rsidRPr="00B1514B">
        <w:rPr>
          <w:rFonts w:ascii="Times New Roman" w:hAnsi="Times New Roman" w:cs="Times New Roman"/>
        </w:rPr>
        <w:t>market</w:t>
      </w:r>
      <w:r>
        <w:rPr>
          <w:rFonts w:ascii="Times New Roman" w:hAnsi="Times New Roman" w:cs="Times New Roman"/>
        </w:rPr>
        <w:t>, plagued by the decline in</w:t>
      </w:r>
      <w:r>
        <w:rPr>
          <w:rFonts w:ascii="Times New Roman" w:hAnsi="Times New Roman" w:cs="Times New Roman" w:hint="eastAsia"/>
        </w:rPr>
        <w:t xml:space="preserve"> </w:t>
      </w:r>
      <w:r w:rsidRPr="00B1514B">
        <w:rPr>
          <w:rFonts w:ascii="Times New Roman" w:hAnsi="Times New Roman" w:cs="Times New Roman"/>
        </w:rPr>
        <w:t>luxury</w:t>
      </w:r>
      <w:r>
        <w:rPr>
          <w:rFonts w:ascii="Times New Roman" w:hAnsi="Times New Roman" w:cs="Times New Roman" w:hint="eastAsia"/>
        </w:rPr>
        <w:t xml:space="preserve"> </w:t>
      </w:r>
      <w:r w:rsidRPr="00B1514B">
        <w:rPr>
          <w:rFonts w:ascii="Times New Roman" w:hAnsi="Times New Roman" w:cs="Times New Roman"/>
        </w:rPr>
        <w:t>spending by Chinese tourists, plunging oil prices which have led to a major currency shake-up in Latin America and Russia, t</w:t>
      </w:r>
      <w:r>
        <w:rPr>
          <w:rFonts w:ascii="Times New Roman" w:hAnsi="Times New Roman" w:cs="Times New Roman"/>
        </w:rPr>
        <w:t>errorism threats in traditional</w:t>
      </w:r>
      <w:r>
        <w:rPr>
          <w:rFonts w:ascii="Times New Roman" w:hAnsi="Times New Roman" w:cs="Times New Roman" w:hint="eastAsia"/>
        </w:rPr>
        <w:t xml:space="preserve"> </w:t>
      </w:r>
      <w:r w:rsidRPr="00B1514B">
        <w:rPr>
          <w:rFonts w:ascii="Times New Roman" w:hAnsi="Times New Roman" w:cs="Times New Roman"/>
        </w:rPr>
        <w:t>luxury</w:t>
      </w:r>
      <w:r>
        <w:rPr>
          <w:rFonts w:ascii="Times New Roman" w:hAnsi="Times New Roman" w:cs="Times New Roman" w:hint="eastAsia"/>
        </w:rPr>
        <w:t xml:space="preserve"> goods market</w:t>
      </w:r>
      <w:r w:rsidRPr="00B1514B">
        <w:rPr>
          <w:rFonts w:ascii="Times New Roman" w:hAnsi="Times New Roman" w:cs="Times New Roman"/>
        </w:rPr>
        <w:t xml:space="preserve">s like France, and further economic upheaval triggered by </w:t>
      </w:r>
      <w:proofErr w:type="spellStart"/>
      <w:r w:rsidRPr="00B1514B">
        <w:rPr>
          <w:rFonts w:ascii="Times New Roman" w:hAnsi="Times New Roman" w:cs="Times New Roman"/>
        </w:rPr>
        <w:t>Brexit</w:t>
      </w:r>
      <w:proofErr w:type="spellEnd"/>
      <w:r w:rsidRPr="00B1514B">
        <w:rPr>
          <w:rFonts w:ascii="Times New Roman" w:hAnsi="Times New Roman" w:cs="Times New Roman"/>
        </w:rPr>
        <w:t>.</w:t>
      </w:r>
    </w:p>
    <w:p w:rsidR="00AA7760" w:rsidRPr="00AA7760" w:rsidRDefault="00AA7760" w:rsidP="00630D20">
      <w:pPr>
        <w:rPr>
          <w:rFonts w:ascii="Times New Roman" w:hAnsi="Times New Roman" w:cs="Times New Roman"/>
        </w:rPr>
      </w:pPr>
    </w:p>
    <w:p w:rsidR="00AA7760" w:rsidRDefault="00AA7760" w:rsidP="00630D20">
      <w:pPr>
        <w:rPr>
          <w:rFonts w:ascii="Times New Roman" w:hAnsi="Times New Roman" w:cs="Times New Roman"/>
        </w:rPr>
      </w:pPr>
      <w:r>
        <w:rPr>
          <w:rFonts w:ascii="Times New Roman" w:hAnsi="Times New Roman" w:cs="Times New Roman" w:hint="eastAsia"/>
        </w:rPr>
        <w:tab/>
      </w:r>
      <w:r>
        <w:rPr>
          <w:rFonts w:ascii="Times New Roman" w:hAnsi="Times New Roman" w:cs="Times New Roman"/>
        </w:rPr>
        <w:t>In a</w:t>
      </w:r>
      <w:r>
        <w:rPr>
          <w:rFonts w:ascii="Times New Roman" w:hAnsi="Times New Roman" w:cs="Times New Roman" w:hint="eastAsia"/>
        </w:rPr>
        <w:t xml:space="preserve"> </w:t>
      </w:r>
      <w:r>
        <w:rPr>
          <w:rFonts w:ascii="Times New Roman" w:hAnsi="Times New Roman" w:cs="Times New Roman"/>
        </w:rPr>
        <w:t>marke</w:t>
      </w:r>
      <w:r>
        <w:rPr>
          <w:rFonts w:ascii="Times New Roman" w:hAnsi="Times New Roman" w:cs="Times New Roman" w:hint="eastAsia"/>
        </w:rPr>
        <w:t xml:space="preserve">t </w:t>
      </w:r>
      <w:r w:rsidRPr="00AA7760">
        <w:rPr>
          <w:rFonts w:ascii="Times New Roman" w:hAnsi="Times New Roman" w:cs="Times New Roman"/>
        </w:rPr>
        <w:t>that is becoming increasingly saturated, the impendin</w:t>
      </w:r>
      <w:r>
        <w:rPr>
          <w:rFonts w:ascii="Times New Roman" w:hAnsi="Times New Roman" w:cs="Times New Roman"/>
        </w:rPr>
        <w:t>g exit strategy</w:t>
      </w:r>
      <w:r>
        <w:rPr>
          <w:rFonts w:ascii="Times New Roman" w:hAnsi="Times New Roman" w:cs="Times New Roman" w:hint="eastAsia"/>
        </w:rPr>
        <w:t xml:space="preserve"> of </w:t>
      </w:r>
      <w:proofErr w:type="spellStart"/>
      <w:r w:rsidRPr="00AA7760">
        <w:rPr>
          <w:rFonts w:ascii="Times New Roman" w:hAnsi="Times New Roman" w:cs="Times New Roman"/>
        </w:rPr>
        <w:t>Rimowa</w:t>
      </w:r>
      <w:proofErr w:type="spellEnd"/>
      <w:r>
        <w:rPr>
          <w:rFonts w:ascii="Times New Roman" w:hAnsi="Times New Roman" w:cs="Times New Roman"/>
        </w:rPr>
        <w:t>, starting with the initial</w:t>
      </w:r>
      <w:r>
        <w:rPr>
          <w:rFonts w:ascii="Times New Roman" w:hAnsi="Times New Roman" w:cs="Times New Roman" w:hint="eastAsia"/>
        </w:rPr>
        <w:t xml:space="preserve"> </w:t>
      </w:r>
      <w:r w:rsidRPr="00AA7760">
        <w:rPr>
          <w:rFonts w:ascii="Times New Roman" w:hAnsi="Times New Roman" w:cs="Times New Roman"/>
        </w:rPr>
        <w:t>purchase</w:t>
      </w:r>
      <w:r>
        <w:rPr>
          <w:rFonts w:ascii="Times New Roman" w:hAnsi="Times New Roman" w:cs="Times New Roman" w:hint="eastAsia"/>
        </w:rPr>
        <w:t xml:space="preserve"> of </w:t>
      </w:r>
      <w:r>
        <w:rPr>
          <w:rFonts w:ascii="Times New Roman" w:hAnsi="Times New Roman" w:cs="Times New Roman"/>
        </w:rPr>
        <w:t>an 80% stake by LVMH, reveal</w:t>
      </w:r>
      <w:r>
        <w:rPr>
          <w:rFonts w:ascii="Times New Roman" w:hAnsi="Times New Roman" w:cs="Times New Roman" w:hint="eastAsia"/>
        </w:rPr>
        <w:t>ed</w:t>
      </w:r>
      <w:r>
        <w:rPr>
          <w:rFonts w:ascii="Times New Roman" w:hAnsi="Times New Roman" w:cs="Times New Roman"/>
        </w:rPr>
        <w:t xml:space="preserve"> the company’s</w:t>
      </w:r>
      <w:r>
        <w:rPr>
          <w:rFonts w:ascii="Times New Roman" w:hAnsi="Times New Roman" w:cs="Times New Roman" w:hint="eastAsia"/>
        </w:rPr>
        <w:t xml:space="preserve"> u</w:t>
      </w:r>
      <w:r w:rsidRPr="00AA7760">
        <w:rPr>
          <w:rFonts w:ascii="Times New Roman" w:hAnsi="Times New Roman" w:cs="Times New Roman"/>
        </w:rPr>
        <w:t>ncertainty</w:t>
      </w:r>
      <w:r>
        <w:rPr>
          <w:rFonts w:ascii="Times New Roman" w:hAnsi="Times New Roman" w:cs="Times New Roman" w:hint="eastAsia"/>
        </w:rPr>
        <w:t xml:space="preserve"> </w:t>
      </w:r>
      <w:r>
        <w:rPr>
          <w:rFonts w:ascii="Times New Roman" w:hAnsi="Times New Roman" w:cs="Times New Roman"/>
        </w:rPr>
        <w:t>in surviving in the</w:t>
      </w:r>
      <w:r>
        <w:rPr>
          <w:rFonts w:ascii="Times New Roman" w:hAnsi="Times New Roman" w:cs="Times New Roman" w:hint="eastAsia"/>
        </w:rPr>
        <w:t xml:space="preserve"> </w:t>
      </w:r>
      <w:r w:rsidRPr="00AA7760">
        <w:rPr>
          <w:rFonts w:ascii="Times New Roman" w:hAnsi="Times New Roman" w:cs="Times New Roman"/>
        </w:rPr>
        <w:t>luxury</w:t>
      </w:r>
      <w:r>
        <w:rPr>
          <w:rFonts w:ascii="Times New Roman" w:hAnsi="Times New Roman" w:cs="Times New Roman" w:hint="eastAsia"/>
        </w:rPr>
        <w:t xml:space="preserve"> goods </w:t>
      </w:r>
      <w:r w:rsidRPr="00AA7760">
        <w:rPr>
          <w:rFonts w:ascii="Times New Roman" w:hAnsi="Times New Roman" w:cs="Times New Roman"/>
        </w:rPr>
        <w:t>market</w:t>
      </w:r>
      <w:r>
        <w:rPr>
          <w:rFonts w:ascii="Times New Roman" w:hAnsi="Times New Roman" w:cs="Times New Roman" w:hint="eastAsia"/>
        </w:rPr>
        <w:t xml:space="preserve"> </w:t>
      </w:r>
      <w:r>
        <w:rPr>
          <w:rFonts w:ascii="Times New Roman" w:hAnsi="Times New Roman" w:cs="Times New Roman"/>
        </w:rPr>
        <w:t>alone. Moreover, the global</w:t>
      </w:r>
      <w:r>
        <w:rPr>
          <w:rFonts w:ascii="Times New Roman" w:hAnsi="Times New Roman" w:cs="Times New Roman" w:hint="eastAsia"/>
        </w:rPr>
        <w:t xml:space="preserve"> </w:t>
      </w:r>
      <w:r w:rsidRPr="00AA7760">
        <w:rPr>
          <w:rFonts w:ascii="Times New Roman" w:hAnsi="Times New Roman" w:cs="Times New Roman"/>
        </w:rPr>
        <w:t>luxury</w:t>
      </w:r>
      <w:r>
        <w:rPr>
          <w:rFonts w:ascii="Times New Roman" w:hAnsi="Times New Roman" w:cs="Times New Roman" w:hint="eastAsia"/>
        </w:rPr>
        <w:t xml:space="preserve"> </w:t>
      </w:r>
      <w:r w:rsidRPr="00AA7760">
        <w:rPr>
          <w:rFonts w:ascii="Times New Roman" w:hAnsi="Times New Roman" w:cs="Times New Roman"/>
        </w:rPr>
        <w:t>tr</w:t>
      </w:r>
      <w:r>
        <w:rPr>
          <w:rFonts w:ascii="Times New Roman" w:hAnsi="Times New Roman" w:cs="Times New Roman"/>
        </w:rPr>
        <w:t>avel goods industry saw decline</w:t>
      </w:r>
      <w:r>
        <w:rPr>
          <w:rFonts w:ascii="Times New Roman" w:hAnsi="Times New Roman" w:cs="Times New Roman" w:hint="eastAsia"/>
        </w:rPr>
        <w:t xml:space="preserve"> of </w:t>
      </w:r>
      <w:r>
        <w:rPr>
          <w:rFonts w:ascii="Times New Roman" w:hAnsi="Times New Roman" w:cs="Times New Roman"/>
        </w:rPr>
        <w:t>4% from 2014-2015 with</w:t>
      </w:r>
      <w:r>
        <w:rPr>
          <w:rFonts w:ascii="Times New Roman" w:hAnsi="Times New Roman" w:cs="Times New Roman" w:hint="eastAsia"/>
        </w:rPr>
        <w:t xml:space="preserve"> </w:t>
      </w:r>
      <w:proofErr w:type="spellStart"/>
      <w:r w:rsidRPr="00AA7760">
        <w:rPr>
          <w:rFonts w:ascii="Times New Roman" w:hAnsi="Times New Roman" w:cs="Times New Roman"/>
        </w:rPr>
        <w:t>Rimowa’s</w:t>
      </w:r>
      <w:proofErr w:type="spellEnd"/>
      <w:r w:rsidRPr="00AA7760">
        <w:rPr>
          <w:rFonts w:ascii="Times New Roman" w:hAnsi="Times New Roman" w:cs="Times New Roman"/>
        </w:rPr>
        <w:t xml:space="preserve"> key region, Western Europe,</w:t>
      </w:r>
      <w:r>
        <w:rPr>
          <w:rFonts w:ascii="Times New Roman" w:hAnsi="Times New Roman" w:cs="Times New Roman"/>
        </w:rPr>
        <w:t xml:space="preserve"> facing an even sharper decline</w:t>
      </w:r>
      <w:r>
        <w:rPr>
          <w:rFonts w:ascii="Times New Roman" w:hAnsi="Times New Roman" w:cs="Times New Roman" w:hint="eastAsia"/>
        </w:rPr>
        <w:t xml:space="preserve"> of </w:t>
      </w:r>
      <w:r w:rsidRPr="00AA7760">
        <w:rPr>
          <w:rFonts w:ascii="Times New Roman" w:hAnsi="Times New Roman" w:cs="Times New Roman"/>
        </w:rPr>
        <w:t>12%</w:t>
      </w:r>
      <w:r>
        <w:rPr>
          <w:rFonts w:ascii="Times New Roman" w:hAnsi="Times New Roman" w:cs="Times New Roman"/>
        </w:rPr>
        <w:t>. With a gloomy outlook for the</w:t>
      </w:r>
      <w:r>
        <w:rPr>
          <w:rFonts w:ascii="Times New Roman" w:hAnsi="Times New Roman" w:cs="Times New Roman" w:hint="eastAsia"/>
        </w:rPr>
        <w:t xml:space="preserve"> </w:t>
      </w:r>
      <w:r w:rsidRPr="00AA7760">
        <w:rPr>
          <w:rFonts w:ascii="Times New Roman" w:hAnsi="Times New Roman" w:cs="Times New Roman"/>
        </w:rPr>
        <w:t>luxury</w:t>
      </w:r>
      <w:r>
        <w:rPr>
          <w:rFonts w:ascii="Times New Roman" w:hAnsi="Times New Roman" w:cs="Times New Roman" w:hint="eastAsia"/>
        </w:rPr>
        <w:t xml:space="preserve"> goods </w:t>
      </w:r>
      <w:r w:rsidRPr="00AA7760">
        <w:rPr>
          <w:rFonts w:ascii="Times New Roman" w:hAnsi="Times New Roman" w:cs="Times New Roman"/>
        </w:rPr>
        <w:t>market</w:t>
      </w:r>
      <w:r>
        <w:rPr>
          <w:rFonts w:ascii="Times New Roman" w:hAnsi="Times New Roman" w:cs="Times New Roman" w:hint="eastAsia"/>
        </w:rPr>
        <w:t xml:space="preserve"> </w:t>
      </w:r>
      <w:r w:rsidRPr="00AA7760">
        <w:rPr>
          <w:rFonts w:ascii="Times New Roman" w:hAnsi="Times New Roman" w:cs="Times New Roman"/>
        </w:rPr>
        <w:t>due to an increasingly volatile global economic situation, coupl</w:t>
      </w:r>
      <w:r>
        <w:rPr>
          <w:rFonts w:ascii="Times New Roman" w:hAnsi="Times New Roman" w:cs="Times New Roman"/>
        </w:rPr>
        <w:t xml:space="preserve">ed with </w:t>
      </w:r>
      <w:proofErr w:type="spellStart"/>
      <w:r>
        <w:rPr>
          <w:rFonts w:ascii="Times New Roman" w:hAnsi="Times New Roman" w:cs="Times New Roman"/>
        </w:rPr>
        <w:t>Samsonite’s</w:t>
      </w:r>
      <w:proofErr w:type="spellEnd"/>
      <w:r>
        <w:rPr>
          <w:rFonts w:ascii="Times New Roman" w:hAnsi="Times New Roman" w:cs="Times New Roman"/>
        </w:rPr>
        <w:t xml:space="preserve"> acquisition</w:t>
      </w:r>
      <w:r>
        <w:rPr>
          <w:rFonts w:ascii="Times New Roman" w:hAnsi="Times New Roman" w:cs="Times New Roman" w:hint="eastAsia"/>
        </w:rPr>
        <w:t xml:space="preserve"> of </w:t>
      </w:r>
      <w:proofErr w:type="spellStart"/>
      <w:r>
        <w:rPr>
          <w:rFonts w:ascii="Times New Roman" w:hAnsi="Times New Roman" w:cs="Times New Roman"/>
        </w:rPr>
        <w:t>Tumi</w:t>
      </w:r>
      <w:proofErr w:type="spellEnd"/>
      <w:r>
        <w:rPr>
          <w:rFonts w:ascii="Times New Roman" w:hAnsi="Times New Roman" w:cs="Times New Roman"/>
        </w:rPr>
        <w:t>,</w:t>
      </w:r>
      <w:r>
        <w:rPr>
          <w:rFonts w:ascii="Times New Roman" w:hAnsi="Times New Roman" w:cs="Times New Roman" w:hint="eastAsia"/>
        </w:rPr>
        <w:t xml:space="preserve"> </w:t>
      </w:r>
      <w:proofErr w:type="spellStart"/>
      <w:r w:rsidRPr="00AA7760">
        <w:rPr>
          <w:rFonts w:ascii="Times New Roman" w:hAnsi="Times New Roman" w:cs="Times New Roman"/>
        </w:rPr>
        <w:t>Rimowa</w:t>
      </w:r>
      <w:proofErr w:type="spellEnd"/>
      <w:r>
        <w:rPr>
          <w:rFonts w:ascii="Times New Roman" w:hAnsi="Times New Roman" w:cs="Times New Roman" w:hint="eastAsia"/>
        </w:rPr>
        <w:t xml:space="preserve"> wa</w:t>
      </w:r>
      <w:r w:rsidRPr="00AA7760">
        <w:rPr>
          <w:rFonts w:ascii="Times New Roman" w:hAnsi="Times New Roman" w:cs="Times New Roman"/>
        </w:rPr>
        <w:t>s in a vulnerable position.</w:t>
      </w:r>
    </w:p>
    <w:p w:rsidR="007F33B7" w:rsidRDefault="007F33B7" w:rsidP="00630D20">
      <w:pPr>
        <w:rPr>
          <w:rFonts w:ascii="Times New Roman" w:hAnsi="Times New Roman" w:cs="Times New Roman"/>
        </w:rPr>
      </w:pPr>
    </w:p>
    <w:p w:rsidR="007F33B7" w:rsidRDefault="007F33B7" w:rsidP="00630D20">
      <w:pPr>
        <w:rPr>
          <w:rFonts w:ascii="Times New Roman" w:hAnsi="Times New Roman" w:cs="Times New Roman"/>
        </w:rPr>
      </w:pPr>
      <w:r>
        <w:rPr>
          <w:rFonts w:ascii="Times New Roman" w:hAnsi="Times New Roman" w:cs="Times New Roman" w:hint="eastAsia"/>
        </w:rPr>
        <w:tab/>
      </w:r>
      <w:r w:rsidRPr="007F33B7">
        <w:rPr>
          <w:rFonts w:ascii="Times New Roman" w:hAnsi="Times New Roman" w:cs="Times New Roman"/>
        </w:rPr>
        <w:t>LVMH may have paid less than</w:t>
      </w:r>
      <w:r>
        <w:rPr>
          <w:rFonts w:ascii="Times New Roman" w:hAnsi="Times New Roman" w:cs="Times New Roman"/>
        </w:rPr>
        <w:t xml:space="preserve"> the EUR640 million it paid for</w:t>
      </w:r>
      <w:r>
        <w:rPr>
          <w:rFonts w:ascii="Times New Roman" w:hAnsi="Times New Roman" w:cs="Times New Roman" w:hint="eastAsia"/>
        </w:rPr>
        <w:t xml:space="preserve"> </w:t>
      </w:r>
      <w:proofErr w:type="spellStart"/>
      <w:r w:rsidRPr="007F33B7">
        <w:rPr>
          <w:rFonts w:ascii="Times New Roman" w:hAnsi="Times New Roman" w:cs="Times New Roman"/>
        </w:rPr>
        <w:t>Rimowa</w:t>
      </w:r>
      <w:proofErr w:type="spellEnd"/>
      <w:r>
        <w:rPr>
          <w:rFonts w:ascii="Times New Roman" w:hAnsi="Times New Roman" w:cs="Times New Roman" w:hint="eastAsia"/>
        </w:rPr>
        <w:t xml:space="preserve"> </w:t>
      </w:r>
      <w:r>
        <w:rPr>
          <w:rFonts w:ascii="Times New Roman" w:hAnsi="Times New Roman" w:cs="Times New Roman"/>
        </w:rPr>
        <w:t>if the</w:t>
      </w:r>
      <w:r>
        <w:rPr>
          <w:rFonts w:ascii="Times New Roman" w:hAnsi="Times New Roman" w:cs="Times New Roman" w:hint="eastAsia"/>
        </w:rPr>
        <w:t xml:space="preserve"> former</w:t>
      </w:r>
      <w:r w:rsidRPr="007F33B7">
        <w:rPr>
          <w:rFonts w:ascii="Times New Roman" w:hAnsi="Times New Roman" w:cs="Times New Roman"/>
        </w:rPr>
        <w:t xml:space="preserve"> had waited a little longer, due t</w:t>
      </w:r>
      <w:r>
        <w:rPr>
          <w:rFonts w:ascii="Times New Roman" w:hAnsi="Times New Roman" w:cs="Times New Roman"/>
        </w:rPr>
        <w:t>o the continued pressure on the</w:t>
      </w:r>
      <w:r>
        <w:rPr>
          <w:rFonts w:ascii="Times New Roman" w:hAnsi="Times New Roman" w:cs="Times New Roman" w:hint="eastAsia"/>
        </w:rPr>
        <w:t xml:space="preserve"> </w:t>
      </w:r>
      <w:r w:rsidRPr="007F33B7">
        <w:rPr>
          <w:rFonts w:ascii="Times New Roman" w:hAnsi="Times New Roman" w:cs="Times New Roman"/>
        </w:rPr>
        <w:t>luxury</w:t>
      </w:r>
      <w:r>
        <w:rPr>
          <w:rFonts w:ascii="Times New Roman" w:hAnsi="Times New Roman" w:cs="Times New Roman" w:hint="eastAsia"/>
        </w:rPr>
        <w:t xml:space="preserve"> </w:t>
      </w:r>
      <w:r>
        <w:rPr>
          <w:rFonts w:ascii="Times New Roman" w:hAnsi="Times New Roman" w:cs="Times New Roman"/>
        </w:rPr>
        <w:t>goods</w:t>
      </w:r>
      <w:r>
        <w:rPr>
          <w:rFonts w:ascii="Times New Roman" w:hAnsi="Times New Roman" w:cs="Times New Roman" w:hint="eastAsia"/>
        </w:rPr>
        <w:t xml:space="preserve"> </w:t>
      </w:r>
      <w:r w:rsidRPr="007F33B7">
        <w:rPr>
          <w:rFonts w:ascii="Times New Roman" w:hAnsi="Times New Roman" w:cs="Times New Roman"/>
        </w:rPr>
        <w:t>market</w:t>
      </w:r>
      <w:r>
        <w:rPr>
          <w:rFonts w:ascii="Times New Roman" w:hAnsi="Times New Roman" w:cs="Times New Roman"/>
        </w:rPr>
        <w:t xml:space="preserve">. </w:t>
      </w:r>
      <w:r>
        <w:rPr>
          <w:rFonts w:ascii="Times New Roman" w:hAnsi="Times New Roman" w:cs="Times New Roman" w:hint="eastAsia"/>
        </w:rPr>
        <w:t>However,</w:t>
      </w:r>
      <w:r>
        <w:rPr>
          <w:rFonts w:ascii="Times New Roman" w:hAnsi="Times New Roman" w:cs="Times New Roman"/>
        </w:rPr>
        <w:t xml:space="preserve"> </w:t>
      </w:r>
      <w:r>
        <w:rPr>
          <w:rFonts w:ascii="Times New Roman" w:hAnsi="Times New Roman" w:cs="Times New Roman" w:hint="eastAsia"/>
        </w:rPr>
        <w:t xml:space="preserve">the </w:t>
      </w:r>
      <w:proofErr w:type="spellStart"/>
      <w:r>
        <w:rPr>
          <w:rFonts w:ascii="Times New Roman" w:hAnsi="Times New Roman" w:cs="Times New Roman" w:hint="eastAsia"/>
        </w:rPr>
        <w:t>Rimowa</w:t>
      </w:r>
      <w:proofErr w:type="spellEnd"/>
      <w:r>
        <w:rPr>
          <w:rFonts w:ascii="Times New Roman" w:hAnsi="Times New Roman" w:cs="Times New Roman" w:hint="eastAsia"/>
        </w:rPr>
        <w:t xml:space="preserve"> deal </w:t>
      </w:r>
      <w:r>
        <w:rPr>
          <w:rFonts w:ascii="Times New Roman" w:hAnsi="Times New Roman" w:cs="Times New Roman"/>
        </w:rPr>
        <w:t>allow</w:t>
      </w:r>
      <w:r>
        <w:rPr>
          <w:rFonts w:ascii="Times New Roman" w:hAnsi="Times New Roman" w:cs="Times New Roman" w:hint="eastAsia"/>
        </w:rPr>
        <w:t>ed</w:t>
      </w:r>
      <w:r w:rsidRPr="007F33B7">
        <w:rPr>
          <w:rFonts w:ascii="Times New Roman" w:hAnsi="Times New Roman" w:cs="Times New Roman"/>
        </w:rPr>
        <w:t xml:space="preserve"> LVMH to</w:t>
      </w:r>
      <w:r>
        <w:rPr>
          <w:rFonts w:ascii="Times New Roman" w:hAnsi="Times New Roman" w:cs="Times New Roman"/>
        </w:rPr>
        <w:t xml:space="preserve"> </w:t>
      </w:r>
      <w:r>
        <w:rPr>
          <w:rFonts w:ascii="Times New Roman" w:hAnsi="Times New Roman" w:cs="Times New Roman" w:hint="eastAsia"/>
        </w:rPr>
        <w:t>enhance</w:t>
      </w:r>
      <w:r>
        <w:rPr>
          <w:rFonts w:ascii="Times New Roman" w:hAnsi="Times New Roman" w:cs="Times New Roman"/>
        </w:rPr>
        <w:t xml:space="preserve"> its reputation as a</w:t>
      </w:r>
      <w:r>
        <w:rPr>
          <w:rFonts w:ascii="Times New Roman" w:hAnsi="Times New Roman" w:cs="Times New Roman" w:hint="eastAsia"/>
        </w:rPr>
        <w:t xml:space="preserve"> </w:t>
      </w:r>
      <w:r w:rsidRPr="007F33B7">
        <w:rPr>
          <w:rFonts w:ascii="Times New Roman" w:hAnsi="Times New Roman" w:cs="Times New Roman"/>
        </w:rPr>
        <w:t>luxury</w:t>
      </w:r>
      <w:r>
        <w:rPr>
          <w:rFonts w:ascii="Times New Roman" w:hAnsi="Times New Roman" w:cs="Times New Roman" w:hint="eastAsia"/>
        </w:rPr>
        <w:t xml:space="preserve"> </w:t>
      </w:r>
      <w:r>
        <w:rPr>
          <w:rFonts w:ascii="Times New Roman" w:hAnsi="Times New Roman" w:cs="Times New Roman"/>
        </w:rPr>
        <w:t>house, and</w:t>
      </w:r>
      <w:r>
        <w:rPr>
          <w:rFonts w:ascii="Times New Roman" w:hAnsi="Times New Roman" w:cs="Times New Roman" w:hint="eastAsia"/>
        </w:rPr>
        <w:t xml:space="preserve"> to strengthen its f</w:t>
      </w:r>
      <w:r w:rsidRPr="007F33B7">
        <w:rPr>
          <w:rFonts w:ascii="Times New Roman" w:hAnsi="Times New Roman" w:cs="Times New Roman"/>
        </w:rPr>
        <w:t>oothold in the luggage indust</w:t>
      </w:r>
      <w:r>
        <w:rPr>
          <w:rFonts w:ascii="Times New Roman" w:hAnsi="Times New Roman" w:cs="Times New Roman"/>
        </w:rPr>
        <w:t>ry.</w:t>
      </w:r>
    </w:p>
    <w:p w:rsidR="00AA7760" w:rsidRDefault="00AA7760" w:rsidP="00630D20">
      <w:pPr>
        <w:rPr>
          <w:rFonts w:ascii="Times New Roman" w:hAnsi="Times New Roman" w:cs="Times New Roman"/>
        </w:rPr>
      </w:pPr>
    </w:p>
    <w:p w:rsidR="00A87A5F" w:rsidRDefault="000A1D17" w:rsidP="008C3FE9">
      <w:pPr>
        <w:rPr>
          <w:rFonts w:ascii="Times New Roman" w:hAnsi="Times New Roman" w:cs="Times New Roman"/>
        </w:rPr>
      </w:pPr>
      <w:r>
        <w:rPr>
          <w:rFonts w:ascii="Times New Roman" w:hAnsi="Times New Roman" w:cs="Times New Roman" w:hint="eastAsia"/>
        </w:rPr>
        <w:tab/>
      </w:r>
      <w:r w:rsidR="008E1C78">
        <w:rPr>
          <w:rFonts w:ascii="Times New Roman" w:hAnsi="Times New Roman" w:cs="Times New Roman" w:hint="eastAsia"/>
        </w:rPr>
        <w:t xml:space="preserve">Last but not the least, </w:t>
      </w:r>
      <w:r w:rsidR="003155F8">
        <w:rPr>
          <w:rFonts w:ascii="Times New Roman" w:hAnsi="Times New Roman" w:cs="Times New Roman" w:hint="eastAsia"/>
        </w:rPr>
        <w:t>on April 25, 2017</w:t>
      </w:r>
      <w:r w:rsidR="008E1C78">
        <w:rPr>
          <w:rFonts w:ascii="Times New Roman" w:hAnsi="Times New Roman" w:cs="Times New Roman" w:hint="eastAsia"/>
        </w:rPr>
        <w:t xml:space="preserve">, </w:t>
      </w:r>
      <w:r w:rsidR="008E1C78">
        <w:rPr>
          <w:rFonts w:ascii="Times New Roman" w:hAnsi="Times New Roman" w:cs="Times New Roman"/>
        </w:rPr>
        <w:t xml:space="preserve">LVMH </w:t>
      </w:r>
      <w:r w:rsidR="008E1C78">
        <w:rPr>
          <w:rFonts w:ascii="Times New Roman" w:hAnsi="Times New Roman" w:cs="Times New Roman" w:hint="eastAsia"/>
        </w:rPr>
        <w:t xml:space="preserve">bought out </w:t>
      </w:r>
      <w:r w:rsidR="00630D20" w:rsidRPr="00630D20">
        <w:rPr>
          <w:rFonts w:ascii="Times New Roman" w:hAnsi="Times New Roman" w:cs="Times New Roman"/>
        </w:rPr>
        <w:t>the Paris-based couture house</w:t>
      </w:r>
      <w:r w:rsidR="008E1C78">
        <w:rPr>
          <w:rFonts w:ascii="Times New Roman" w:hAnsi="Times New Roman" w:cs="Times New Roman" w:hint="eastAsia"/>
        </w:rPr>
        <w:t xml:space="preserve"> </w:t>
      </w:r>
      <w:r w:rsidR="008E1C78">
        <w:rPr>
          <w:rFonts w:ascii="Times New Roman" w:hAnsi="Times New Roman" w:cs="Times New Roman"/>
        </w:rPr>
        <w:t>–</w:t>
      </w:r>
      <w:r w:rsidR="008E1C78">
        <w:rPr>
          <w:rFonts w:ascii="Times New Roman" w:hAnsi="Times New Roman" w:cs="Times New Roman" w:hint="eastAsia"/>
        </w:rPr>
        <w:t xml:space="preserve"> Christian Dior --</w:t>
      </w:r>
      <w:r w:rsidR="00630D20" w:rsidRPr="00630D20">
        <w:rPr>
          <w:rFonts w:ascii="Times New Roman" w:hAnsi="Times New Roman" w:cs="Times New Roman"/>
        </w:rPr>
        <w:t xml:space="preserve"> in a $13.1 billion deal. Prior to t</w:t>
      </w:r>
      <w:r w:rsidR="008E1C78">
        <w:rPr>
          <w:rFonts w:ascii="Times New Roman" w:hAnsi="Times New Roman" w:cs="Times New Roman"/>
        </w:rPr>
        <w:t xml:space="preserve">he deal, </w:t>
      </w:r>
      <w:proofErr w:type="spellStart"/>
      <w:r w:rsidR="008E1C78">
        <w:rPr>
          <w:rFonts w:ascii="Times New Roman" w:hAnsi="Times New Roman" w:cs="Times New Roman"/>
        </w:rPr>
        <w:t>Groupe</w:t>
      </w:r>
      <w:proofErr w:type="spellEnd"/>
      <w:r w:rsidR="008E1C78">
        <w:rPr>
          <w:rFonts w:ascii="Times New Roman" w:hAnsi="Times New Roman" w:cs="Times New Roman"/>
        </w:rPr>
        <w:t xml:space="preserve"> </w:t>
      </w:r>
      <w:proofErr w:type="spellStart"/>
      <w:r w:rsidR="008E1C78">
        <w:rPr>
          <w:rFonts w:ascii="Times New Roman" w:hAnsi="Times New Roman" w:cs="Times New Roman"/>
        </w:rPr>
        <w:t>Arnault</w:t>
      </w:r>
      <w:proofErr w:type="spellEnd"/>
      <w:r w:rsidR="008E1C78">
        <w:rPr>
          <w:rFonts w:ascii="Times New Roman" w:hAnsi="Times New Roman" w:cs="Times New Roman" w:hint="eastAsia"/>
        </w:rPr>
        <w:t xml:space="preserve"> -- </w:t>
      </w:r>
      <w:r w:rsidR="00630D20" w:rsidRPr="00630D20">
        <w:rPr>
          <w:rFonts w:ascii="Times New Roman" w:hAnsi="Times New Roman" w:cs="Times New Roman"/>
        </w:rPr>
        <w:t>the private holding company holding owned and</w:t>
      </w:r>
      <w:r w:rsidR="008E1C78">
        <w:rPr>
          <w:rFonts w:ascii="Times New Roman" w:hAnsi="Times New Roman" w:cs="Times New Roman"/>
        </w:rPr>
        <w:t xml:space="preserve"> controlled by Bernard </w:t>
      </w:r>
      <w:proofErr w:type="spellStart"/>
      <w:r w:rsidR="008E1C78">
        <w:rPr>
          <w:rFonts w:ascii="Times New Roman" w:hAnsi="Times New Roman" w:cs="Times New Roman"/>
        </w:rPr>
        <w:t>Arnault</w:t>
      </w:r>
      <w:proofErr w:type="spellEnd"/>
      <w:r w:rsidR="008E1C78">
        <w:rPr>
          <w:rFonts w:ascii="Times New Roman" w:hAnsi="Times New Roman" w:cs="Times New Roman" w:hint="eastAsia"/>
        </w:rPr>
        <w:t xml:space="preserve"> -- </w:t>
      </w:r>
      <w:r w:rsidR="00630D20" w:rsidRPr="00630D20">
        <w:rPr>
          <w:rFonts w:ascii="Times New Roman" w:hAnsi="Times New Roman" w:cs="Times New Roman"/>
        </w:rPr>
        <w:t xml:space="preserve">was the only declared major shareholder </w:t>
      </w:r>
      <w:r w:rsidR="008E1C78">
        <w:rPr>
          <w:rFonts w:ascii="Times New Roman" w:hAnsi="Times New Roman" w:cs="Times New Roman"/>
        </w:rPr>
        <w:t>in Christian Dior</w:t>
      </w:r>
      <w:r w:rsidR="00630D20" w:rsidRPr="00630D20">
        <w:rPr>
          <w:rFonts w:ascii="Times New Roman" w:hAnsi="Times New Roman" w:cs="Times New Roman"/>
        </w:rPr>
        <w:t>.</w:t>
      </w:r>
      <w:r w:rsidR="003155F8">
        <w:rPr>
          <w:rFonts w:ascii="Times New Roman" w:hAnsi="Times New Roman" w:cs="Times New Roman" w:hint="eastAsia"/>
        </w:rPr>
        <w:t xml:space="preserve"> There were two parts of this deal-making:</w:t>
      </w:r>
    </w:p>
    <w:p w:rsidR="001E7CFF" w:rsidRDefault="001E7CFF" w:rsidP="008C3FE9">
      <w:pPr>
        <w:rPr>
          <w:rFonts w:ascii="Times New Roman" w:hAnsi="Times New Roman" w:cs="Times New Roman"/>
        </w:rPr>
      </w:pPr>
    </w:p>
    <w:p w:rsidR="001E7CFF" w:rsidRDefault="001E7CFF" w:rsidP="001E7CFF">
      <w:pPr>
        <w:jc w:val="center"/>
        <w:rPr>
          <w:rFonts w:ascii="Times New Roman" w:hAnsi="Times New Roman" w:cs="Times New Roman"/>
        </w:rPr>
      </w:pPr>
      <w:r w:rsidRPr="001E7CFF">
        <w:rPr>
          <w:rFonts w:ascii="Times New Roman" w:hAnsi="Times New Roman" w:cs="Times New Roman"/>
          <w:noProof/>
        </w:rPr>
        <w:drawing>
          <wp:inline distT="0" distB="0" distL="0" distR="0">
            <wp:extent cx="5160696" cy="2584174"/>
            <wp:effectExtent l="19050" t="0" r="1854" b="0"/>
            <wp:docPr id="21" name="圖片 10" descr="http://www.bsic.it/wp-content/uploads/2017/04/img_5905d47af074e.png"/>
            <wp:cNvGraphicFramePr/>
            <a:graphic xmlns:a="http://schemas.openxmlformats.org/drawingml/2006/main">
              <a:graphicData uri="http://schemas.openxmlformats.org/drawingml/2006/picture">
                <pic:pic xmlns:pic="http://schemas.openxmlformats.org/drawingml/2006/picture">
                  <pic:nvPicPr>
                    <pic:cNvPr id="36867" name="Picture 2" descr="http://www.bsic.it/wp-content/uploads/2017/04/img_5905d47af074e.png"/>
                    <pic:cNvPicPr>
                      <a:picLocks noChangeAspect="1" noChangeArrowheads="1"/>
                    </pic:cNvPicPr>
                  </pic:nvPicPr>
                  <pic:blipFill>
                    <a:blip r:embed="rId26" cstate="print"/>
                    <a:srcRect/>
                    <a:stretch>
                      <a:fillRect/>
                    </a:stretch>
                  </pic:blipFill>
                  <pic:spPr bwMode="auto">
                    <a:xfrm>
                      <a:off x="0" y="0"/>
                      <a:ext cx="5165677" cy="2586668"/>
                    </a:xfrm>
                    <a:prstGeom prst="rect">
                      <a:avLst/>
                    </a:prstGeom>
                    <a:noFill/>
                    <a:ln w="9525">
                      <a:noFill/>
                      <a:miter lim="800000"/>
                      <a:headEnd/>
                      <a:tailEnd/>
                    </a:ln>
                  </pic:spPr>
                </pic:pic>
              </a:graphicData>
            </a:graphic>
          </wp:inline>
        </w:drawing>
      </w:r>
    </w:p>
    <w:p w:rsidR="00A87A5F" w:rsidRPr="003155F8" w:rsidRDefault="00A87A5F" w:rsidP="003155F8">
      <w:pPr>
        <w:rPr>
          <w:rFonts w:ascii="Times New Roman" w:hAnsi="Times New Roman" w:cs="Times New Roman"/>
        </w:rPr>
      </w:pPr>
    </w:p>
    <w:p w:rsidR="003155F8" w:rsidRPr="003155F8" w:rsidRDefault="003155F8" w:rsidP="003155F8">
      <w:pPr>
        <w:rPr>
          <w:rFonts w:ascii="Times New Roman" w:hAnsi="Times New Roman" w:cs="Times New Roman"/>
        </w:rPr>
      </w:pPr>
      <w:r>
        <w:rPr>
          <w:rFonts w:ascii="Times New Roman" w:hAnsi="Times New Roman" w:cs="Times New Roman" w:hint="eastAsia"/>
        </w:rPr>
        <w:tab/>
      </w:r>
      <w:r w:rsidRPr="003155F8">
        <w:rPr>
          <w:rFonts w:ascii="Times New Roman" w:hAnsi="Times New Roman" w:cs="Times New Roman"/>
        </w:rPr>
        <w:t>In part</w:t>
      </w:r>
      <w:r>
        <w:rPr>
          <w:rFonts w:ascii="Times New Roman" w:hAnsi="Times New Roman" w:cs="Times New Roman"/>
        </w:rPr>
        <w:t xml:space="preserve"> one, </w:t>
      </w:r>
      <w:proofErr w:type="spellStart"/>
      <w:r>
        <w:rPr>
          <w:rFonts w:ascii="Times New Roman" w:hAnsi="Times New Roman" w:cs="Times New Roman"/>
        </w:rPr>
        <w:t>Groupe</w:t>
      </w:r>
      <w:proofErr w:type="spellEnd"/>
      <w:r>
        <w:rPr>
          <w:rFonts w:ascii="Times New Roman" w:hAnsi="Times New Roman" w:cs="Times New Roman"/>
        </w:rPr>
        <w:t xml:space="preserve"> </w:t>
      </w:r>
      <w:proofErr w:type="spellStart"/>
      <w:r>
        <w:rPr>
          <w:rFonts w:ascii="Times New Roman" w:hAnsi="Times New Roman" w:cs="Times New Roman"/>
        </w:rPr>
        <w:t>Arnault</w:t>
      </w:r>
      <w:proofErr w:type="spellEnd"/>
      <w:r>
        <w:rPr>
          <w:rFonts w:ascii="Times New Roman" w:hAnsi="Times New Roman" w:cs="Times New Roman" w:hint="eastAsia"/>
        </w:rPr>
        <w:t xml:space="preserve"> </w:t>
      </w:r>
      <w:r w:rsidRPr="003155F8">
        <w:rPr>
          <w:rFonts w:ascii="Times New Roman" w:hAnsi="Times New Roman" w:cs="Times New Roman"/>
        </w:rPr>
        <w:t>offered to buy the 26 percent of Christian Di</w:t>
      </w:r>
      <w:r>
        <w:rPr>
          <w:rFonts w:ascii="Times New Roman" w:hAnsi="Times New Roman" w:cs="Times New Roman"/>
        </w:rPr>
        <w:t xml:space="preserve">or it </w:t>
      </w:r>
      <w:r>
        <w:rPr>
          <w:rFonts w:ascii="Times New Roman" w:hAnsi="Times New Roman" w:cs="Times New Roman" w:hint="eastAsia"/>
        </w:rPr>
        <w:t xml:space="preserve">had </w:t>
      </w:r>
      <w:r>
        <w:rPr>
          <w:rFonts w:ascii="Times New Roman" w:hAnsi="Times New Roman" w:cs="Times New Roman"/>
        </w:rPr>
        <w:t>n</w:t>
      </w:r>
      <w:r>
        <w:rPr>
          <w:rFonts w:ascii="Times New Roman" w:hAnsi="Times New Roman" w:cs="Times New Roman" w:hint="eastAsia"/>
        </w:rPr>
        <w:t xml:space="preserve">ot </w:t>
      </w:r>
      <w:r w:rsidRPr="003155F8">
        <w:rPr>
          <w:rFonts w:ascii="Times New Roman" w:hAnsi="Times New Roman" w:cs="Times New Roman"/>
        </w:rPr>
        <w:t>already own</w:t>
      </w:r>
      <w:r>
        <w:rPr>
          <w:rFonts w:ascii="Times New Roman" w:hAnsi="Times New Roman" w:cs="Times New Roman" w:hint="eastAsia"/>
        </w:rPr>
        <w:t>ed</w:t>
      </w:r>
      <w:r w:rsidRPr="003155F8">
        <w:rPr>
          <w:rFonts w:ascii="Times New Roman" w:hAnsi="Times New Roman" w:cs="Times New Roman"/>
        </w:rPr>
        <w:t xml:space="preserve"> for €172 per share in cash and 0.192 </w:t>
      </w:r>
      <w:proofErr w:type="spellStart"/>
      <w:r w:rsidRPr="003155F8">
        <w:rPr>
          <w:rFonts w:ascii="Times New Roman" w:hAnsi="Times New Roman" w:cs="Times New Roman"/>
        </w:rPr>
        <w:t>Hermès</w:t>
      </w:r>
      <w:proofErr w:type="spellEnd"/>
      <w:r w:rsidRPr="003155F8">
        <w:rPr>
          <w:rFonts w:ascii="Times New Roman" w:hAnsi="Times New Roman" w:cs="Times New Roman"/>
        </w:rPr>
        <w:t xml:space="preserve"> International shares </w:t>
      </w:r>
      <w:r>
        <w:rPr>
          <w:rFonts w:ascii="Times New Roman" w:hAnsi="Times New Roman" w:cs="Times New Roman"/>
        </w:rPr>
        <w:t xml:space="preserve">for each Christian Dior share. </w:t>
      </w:r>
      <w:r w:rsidRPr="003155F8">
        <w:rPr>
          <w:rFonts w:ascii="Times New Roman" w:hAnsi="Times New Roman" w:cs="Times New Roman"/>
        </w:rPr>
        <w:t>These values represent</w:t>
      </w:r>
      <w:r>
        <w:rPr>
          <w:rFonts w:ascii="Times New Roman" w:hAnsi="Times New Roman" w:cs="Times New Roman" w:hint="eastAsia"/>
        </w:rPr>
        <w:t>ed</w:t>
      </w:r>
      <w:r w:rsidRPr="003155F8">
        <w:rPr>
          <w:rFonts w:ascii="Times New Roman" w:hAnsi="Times New Roman" w:cs="Times New Roman"/>
        </w:rPr>
        <w:t xml:space="preserve"> a 14.7 percent premium over Christian Dior’s latest share price and an</w:t>
      </w:r>
      <w:r>
        <w:rPr>
          <w:rFonts w:ascii="Times New Roman" w:hAnsi="Times New Roman" w:cs="Times New Roman"/>
        </w:rPr>
        <w:t xml:space="preserve"> 18.6 percent premium over its </w:t>
      </w:r>
      <w:r>
        <w:rPr>
          <w:rFonts w:ascii="Times New Roman" w:hAnsi="Times New Roman" w:cs="Times New Roman" w:hint="eastAsia"/>
        </w:rPr>
        <w:t>one</w:t>
      </w:r>
      <w:r w:rsidRPr="003155F8">
        <w:rPr>
          <w:rFonts w:ascii="Times New Roman" w:hAnsi="Times New Roman" w:cs="Times New Roman"/>
        </w:rPr>
        <w:t>-month a</w:t>
      </w:r>
      <w:r>
        <w:rPr>
          <w:rFonts w:ascii="Times New Roman" w:hAnsi="Times New Roman" w:cs="Times New Roman"/>
        </w:rPr>
        <w:t>verage.</w:t>
      </w:r>
    </w:p>
    <w:p w:rsidR="003155F8" w:rsidRDefault="003155F8" w:rsidP="003155F8">
      <w:pPr>
        <w:rPr>
          <w:rFonts w:ascii="Times New Roman" w:hAnsi="Times New Roman" w:cs="Times New Roman"/>
        </w:rPr>
      </w:pPr>
    </w:p>
    <w:p w:rsidR="003155F8" w:rsidRPr="003155F8" w:rsidRDefault="003155F8" w:rsidP="003155F8">
      <w:pPr>
        <w:rPr>
          <w:rFonts w:ascii="Times New Roman" w:hAnsi="Times New Roman" w:cs="Times New Roman"/>
        </w:rPr>
      </w:pPr>
      <w:r>
        <w:rPr>
          <w:rFonts w:ascii="Times New Roman" w:hAnsi="Times New Roman" w:cs="Times New Roman" w:hint="eastAsia"/>
        </w:rPr>
        <w:tab/>
      </w:r>
      <w:r>
        <w:rPr>
          <w:rFonts w:ascii="Times New Roman" w:hAnsi="Times New Roman" w:cs="Times New Roman"/>
        </w:rPr>
        <w:t>In part two, LVMH</w:t>
      </w:r>
      <w:r>
        <w:rPr>
          <w:rFonts w:ascii="Times New Roman" w:hAnsi="Times New Roman" w:cs="Times New Roman" w:hint="eastAsia"/>
        </w:rPr>
        <w:t xml:space="preserve"> </w:t>
      </w:r>
      <w:r w:rsidRPr="003155F8">
        <w:rPr>
          <w:rFonts w:ascii="Times New Roman" w:hAnsi="Times New Roman" w:cs="Times New Roman"/>
        </w:rPr>
        <w:t>acquire</w:t>
      </w:r>
      <w:r>
        <w:rPr>
          <w:rFonts w:ascii="Times New Roman" w:hAnsi="Times New Roman" w:cs="Times New Roman" w:hint="eastAsia"/>
        </w:rPr>
        <w:t>d</w:t>
      </w:r>
      <w:r>
        <w:rPr>
          <w:rFonts w:ascii="Times New Roman" w:hAnsi="Times New Roman" w:cs="Times New Roman"/>
        </w:rPr>
        <w:t xml:space="preserve"> Christian Dior Co</w:t>
      </w:r>
      <w:r>
        <w:rPr>
          <w:rFonts w:ascii="Times New Roman" w:hAnsi="Times New Roman" w:cs="Times New Roman" w:hint="eastAsia"/>
        </w:rPr>
        <w:t xml:space="preserve">uture </w:t>
      </w:r>
      <w:r w:rsidRPr="003155F8">
        <w:rPr>
          <w:rFonts w:ascii="Times New Roman" w:hAnsi="Times New Roman" w:cs="Times New Roman"/>
        </w:rPr>
        <w:t>from Christian Dior for an enterprise value of €6.5 billion.</w:t>
      </w:r>
      <w:r>
        <w:rPr>
          <w:rFonts w:ascii="Times New Roman" w:hAnsi="Times New Roman" w:cs="Times New Roman" w:hint="eastAsia"/>
        </w:rPr>
        <w:t xml:space="preserve"> </w:t>
      </w:r>
      <w:r>
        <w:rPr>
          <w:rFonts w:ascii="Times New Roman" w:hAnsi="Times New Roman" w:cs="Times New Roman"/>
        </w:rPr>
        <w:t>The deal fuse</w:t>
      </w:r>
      <w:r>
        <w:rPr>
          <w:rFonts w:ascii="Times New Roman" w:hAnsi="Times New Roman" w:cs="Times New Roman" w:hint="eastAsia"/>
        </w:rPr>
        <w:t>d</w:t>
      </w:r>
      <w:r w:rsidRPr="003155F8">
        <w:rPr>
          <w:rFonts w:ascii="Times New Roman" w:hAnsi="Times New Roman" w:cs="Times New Roman"/>
        </w:rPr>
        <w:t xml:space="preserve"> together the entire Dior brand, creating further synergies between Christian Dior Couture and the </w:t>
      </w:r>
      <w:proofErr w:type="spellStart"/>
      <w:r w:rsidRPr="003155F8">
        <w:rPr>
          <w:rFonts w:ascii="Times New Roman" w:hAnsi="Times New Roman" w:cs="Times New Roman"/>
        </w:rPr>
        <w:t>Parfums</w:t>
      </w:r>
      <w:proofErr w:type="spellEnd"/>
      <w:r w:rsidRPr="003155F8">
        <w:rPr>
          <w:rFonts w:ascii="Times New Roman" w:hAnsi="Times New Roman" w:cs="Times New Roman"/>
        </w:rPr>
        <w:t xml:space="preserve"> Christ</w:t>
      </w:r>
      <w:r>
        <w:rPr>
          <w:rFonts w:ascii="Times New Roman" w:hAnsi="Times New Roman" w:cs="Times New Roman"/>
        </w:rPr>
        <w:t xml:space="preserve">ian Dior, the latter of which </w:t>
      </w:r>
      <w:r>
        <w:rPr>
          <w:rFonts w:ascii="Times New Roman" w:hAnsi="Times New Roman" w:cs="Times New Roman" w:hint="eastAsia"/>
        </w:rPr>
        <w:t>had been</w:t>
      </w:r>
      <w:r w:rsidRPr="003155F8">
        <w:rPr>
          <w:rFonts w:ascii="Times New Roman" w:hAnsi="Times New Roman" w:cs="Times New Roman"/>
        </w:rPr>
        <w:t xml:space="preserve"> already fully owned by LVMH.</w:t>
      </w:r>
    </w:p>
    <w:p w:rsidR="003155F8" w:rsidRPr="00630D20" w:rsidRDefault="003155F8" w:rsidP="00630D20">
      <w:pPr>
        <w:rPr>
          <w:rFonts w:ascii="Times New Roman" w:hAnsi="Times New Roman" w:cs="Times New Roman"/>
        </w:rPr>
      </w:pPr>
    </w:p>
    <w:p w:rsidR="00883415" w:rsidRDefault="00883415">
      <w:pPr>
        <w:rPr>
          <w:rFonts w:ascii="Times New Roman" w:hAnsi="Times New Roman" w:cs="Times New Roman"/>
        </w:rPr>
      </w:pPr>
    </w:p>
    <w:p w:rsidR="00E962EE" w:rsidRPr="00CB1131" w:rsidRDefault="005F48D0">
      <w:pPr>
        <w:rPr>
          <w:rFonts w:ascii="Times New Roman" w:hAnsi="Times New Roman" w:cs="Times New Roman"/>
          <w:b/>
        </w:rPr>
      </w:pPr>
      <w:r>
        <w:rPr>
          <w:rFonts w:ascii="Times New Roman" w:hAnsi="Times New Roman" w:cs="Times New Roman" w:hint="eastAsia"/>
          <w:b/>
        </w:rPr>
        <w:t>LVMH</w:t>
      </w:r>
      <w:r>
        <w:rPr>
          <w:rFonts w:ascii="Times New Roman" w:hAnsi="Times New Roman" w:cs="Times New Roman"/>
          <w:b/>
        </w:rPr>
        <w:t>’</w:t>
      </w:r>
      <w:r>
        <w:rPr>
          <w:rFonts w:ascii="Times New Roman" w:hAnsi="Times New Roman" w:cs="Times New Roman" w:hint="eastAsia"/>
          <w:b/>
        </w:rPr>
        <w:t xml:space="preserve">s </w:t>
      </w:r>
      <w:r w:rsidR="00E962EE" w:rsidRPr="00CB1131">
        <w:rPr>
          <w:rFonts w:ascii="Times New Roman" w:hAnsi="Times New Roman" w:cs="Times New Roman"/>
          <w:b/>
        </w:rPr>
        <w:t>Performance</w:t>
      </w:r>
      <w:r>
        <w:rPr>
          <w:rFonts w:ascii="Times New Roman" w:hAnsi="Times New Roman" w:cs="Times New Roman" w:hint="eastAsia"/>
          <w:b/>
        </w:rPr>
        <w:t xml:space="preserve"> Prior to the Announced Offer</w:t>
      </w:r>
    </w:p>
    <w:p w:rsidR="00C527F3" w:rsidRDefault="00C527F3" w:rsidP="00203837">
      <w:pPr>
        <w:rPr>
          <w:rFonts w:ascii="Times New Roman" w:hAnsi="Times New Roman" w:cs="Times New Roman"/>
          <w:noProof/>
        </w:rPr>
      </w:pPr>
      <w:r>
        <w:rPr>
          <w:rFonts w:ascii="Times New Roman" w:hAnsi="Times New Roman" w:cs="Times New Roman" w:hint="eastAsia"/>
          <w:noProof/>
        </w:rPr>
        <w:tab/>
      </w:r>
      <w:r w:rsidRPr="00C527F3">
        <w:rPr>
          <w:rFonts w:ascii="Times New Roman" w:hAnsi="Times New Roman" w:cs="Times New Roman"/>
          <w:noProof/>
        </w:rPr>
        <w:t>The share pr</w:t>
      </w:r>
      <w:r>
        <w:rPr>
          <w:rFonts w:ascii="Times New Roman" w:hAnsi="Times New Roman" w:cs="Times New Roman"/>
          <w:noProof/>
        </w:rPr>
        <w:t xml:space="preserve">ices of </w:t>
      </w:r>
      <w:r>
        <w:rPr>
          <w:rFonts w:ascii="Times New Roman" w:hAnsi="Times New Roman" w:cs="Times New Roman" w:hint="eastAsia"/>
          <w:noProof/>
        </w:rPr>
        <w:t>luxury goods powerhouses</w:t>
      </w:r>
      <w:r>
        <w:rPr>
          <w:rFonts w:ascii="Times New Roman" w:hAnsi="Times New Roman" w:cs="Times New Roman"/>
          <w:noProof/>
        </w:rPr>
        <w:t xml:space="preserve"> like LVMH, Hermès</w:t>
      </w:r>
      <w:r>
        <w:rPr>
          <w:rFonts w:ascii="Times New Roman" w:hAnsi="Times New Roman" w:cs="Times New Roman" w:hint="eastAsia"/>
          <w:noProof/>
        </w:rPr>
        <w:t xml:space="preserve">, </w:t>
      </w:r>
      <w:r>
        <w:rPr>
          <w:rFonts w:ascii="Times New Roman" w:hAnsi="Times New Roman" w:cs="Times New Roman"/>
          <w:noProof/>
        </w:rPr>
        <w:t xml:space="preserve">and Kering </w:t>
      </w:r>
      <w:r>
        <w:rPr>
          <w:rFonts w:ascii="Times New Roman" w:hAnsi="Times New Roman" w:cs="Times New Roman" w:hint="eastAsia"/>
          <w:noProof/>
        </w:rPr>
        <w:t>all</w:t>
      </w:r>
      <w:r>
        <w:rPr>
          <w:rFonts w:ascii="Times New Roman" w:hAnsi="Times New Roman" w:cs="Times New Roman"/>
          <w:noProof/>
        </w:rPr>
        <w:t xml:space="preserve"> </w:t>
      </w:r>
      <w:r>
        <w:rPr>
          <w:rFonts w:ascii="Times New Roman" w:hAnsi="Times New Roman" w:cs="Times New Roman" w:hint="eastAsia"/>
          <w:noProof/>
        </w:rPr>
        <w:t xml:space="preserve">increased substantially in 2019. </w:t>
      </w:r>
      <w:r w:rsidRPr="00C527F3">
        <w:rPr>
          <w:rFonts w:ascii="Times New Roman" w:hAnsi="Times New Roman" w:cs="Times New Roman"/>
          <w:noProof/>
        </w:rPr>
        <w:t>Since January</w:t>
      </w:r>
      <w:r>
        <w:rPr>
          <w:rFonts w:ascii="Times New Roman" w:hAnsi="Times New Roman" w:cs="Times New Roman" w:hint="eastAsia"/>
          <w:noProof/>
        </w:rPr>
        <w:t xml:space="preserve"> 2019</w:t>
      </w:r>
      <w:r w:rsidRPr="00C527F3">
        <w:rPr>
          <w:rFonts w:ascii="Times New Roman" w:hAnsi="Times New Roman" w:cs="Times New Roman"/>
          <w:noProof/>
        </w:rPr>
        <w:t>, LVMH has incre</w:t>
      </w:r>
      <w:r>
        <w:rPr>
          <w:rFonts w:ascii="Times New Roman" w:hAnsi="Times New Roman" w:cs="Times New Roman"/>
          <w:noProof/>
        </w:rPr>
        <w:t>ased 59</w:t>
      </w:r>
      <w:r>
        <w:rPr>
          <w:rFonts w:ascii="Times New Roman" w:hAnsi="Times New Roman" w:cs="Times New Roman" w:hint="eastAsia"/>
          <w:noProof/>
        </w:rPr>
        <w:t>%</w:t>
      </w:r>
      <w:r>
        <w:rPr>
          <w:rFonts w:ascii="Times New Roman" w:hAnsi="Times New Roman" w:cs="Times New Roman"/>
          <w:noProof/>
        </w:rPr>
        <w:t>, Hermès climbed 34</w:t>
      </w:r>
      <w:r>
        <w:rPr>
          <w:rFonts w:ascii="Times New Roman" w:hAnsi="Times New Roman" w:cs="Times New Roman" w:hint="eastAsia"/>
          <w:noProof/>
        </w:rPr>
        <w:t>%,</w:t>
      </w:r>
      <w:r>
        <w:rPr>
          <w:rFonts w:ascii="Times New Roman" w:hAnsi="Times New Roman" w:cs="Times New Roman"/>
          <w:noProof/>
        </w:rPr>
        <w:t xml:space="preserve"> and Kering grew 27</w:t>
      </w:r>
      <w:r>
        <w:rPr>
          <w:rFonts w:ascii="Times New Roman" w:hAnsi="Times New Roman" w:cs="Times New Roman" w:hint="eastAsia"/>
          <w:noProof/>
        </w:rPr>
        <w:t>%</w:t>
      </w:r>
      <w:r w:rsidRPr="00C527F3">
        <w:rPr>
          <w:rFonts w:ascii="Times New Roman" w:hAnsi="Times New Roman" w:cs="Times New Roman"/>
          <w:noProof/>
        </w:rPr>
        <w:t>. The luxury brands are selling well with Europeans and Americans, though the three companies have been strongest with Chinese consumers.</w:t>
      </w:r>
    </w:p>
    <w:p w:rsidR="00C527F3" w:rsidRDefault="00C527F3">
      <w:pPr>
        <w:rPr>
          <w:rFonts w:ascii="Times New Roman" w:hAnsi="Times New Roman" w:cs="Times New Roman"/>
          <w:noProof/>
        </w:rPr>
      </w:pPr>
    </w:p>
    <w:p w:rsidR="00AE5821" w:rsidRDefault="00AB0705">
      <w:pPr>
        <w:rPr>
          <w:rFonts w:ascii="Times New Roman" w:hAnsi="Times New Roman" w:cs="Times New Roman"/>
          <w:noProof/>
        </w:rPr>
      </w:pPr>
      <w:r>
        <w:rPr>
          <w:rFonts w:ascii="Times New Roman" w:hAnsi="Times New Roman" w:cs="Times New Roman" w:hint="eastAsia"/>
          <w:noProof/>
        </w:rPr>
        <w:tab/>
      </w:r>
      <w:r w:rsidR="00E8698A" w:rsidRPr="00E8698A">
        <w:rPr>
          <w:rFonts w:ascii="Times New Roman" w:hAnsi="Times New Roman" w:cs="Times New Roman"/>
          <w:noProof/>
        </w:rPr>
        <w:t>For the full year</w:t>
      </w:r>
      <w:r w:rsidR="00E8698A">
        <w:rPr>
          <w:rFonts w:ascii="Times New Roman" w:hAnsi="Times New Roman" w:cs="Times New Roman" w:hint="eastAsia"/>
          <w:noProof/>
        </w:rPr>
        <w:t xml:space="preserve"> of 2019</w:t>
      </w:r>
      <w:r w:rsidR="00E8698A" w:rsidRPr="00E8698A">
        <w:rPr>
          <w:rFonts w:ascii="Times New Roman" w:hAnsi="Times New Roman" w:cs="Times New Roman"/>
          <w:noProof/>
        </w:rPr>
        <w:t xml:space="preserve">, LVMH's revenue rose 15% with 10% organic growth. Its profit from recurring operations grew 15% </w:t>
      </w:r>
      <w:r w:rsidR="00E8698A">
        <w:rPr>
          <w:rFonts w:ascii="Times New Roman" w:hAnsi="Times New Roman" w:cs="Times New Roman"/>
          <w:noProof/>
        </w:rPr>
        <w:t>as its net profit improved 13%.</w:t>
      </w:r>
      <w:r w:rsidR="00E8698A">
        <w:rPr>
          <w:rFonts w:ascii="Times New Roman" w:hAnsi="Times New Roman" w:cs="Times New Roman" w:hint="eastAsia"/>
          <w:noProof/>
        </w:rPr>
        <w:t xml:space="preserve"> </w:t>
      </w:r>
      <w:r w:rsidR="00E8698A" w:rsidRPr="00E8698A">
        <w:rPr>
          <w:rFonts w:ascii="Times New Roman" w:hAnsi="Times New Roman" w:cs="Times New Roman"/>
          <w:noProof/>
        </w:rPr>
        <w:t>Those robust growth rates suggest that LVMH's core businesses remain well-insulated from macro headwinds</w:t>
      </w:r>
      <w:r w:rsidR="00E8698A">
        <w:rPr>
          <w:rFonts w:ascii="Times New Roman" w:hAnsi="Times New Roman" w:cs="Times New Roman" w:hint="eastAsia"/>
          <w:noProof/>
        </w:rPr>
        <w:t>.</w:t>
      </w:r>
      <w:r w:rsidR="00785BE6">
        <w:rPr>
          <w:rFonts w:ascii="Times New Roman" w:hAnsi="Times New Roman" w:cs="Times New Roman" w:hint="eastAsia"/>
          <w:noProof/>
        </w:rPr>
        <w:t xml:space="preserve"> </w:t>
      </w:r>
      <w:r w:rsidR="00785BE6">
        <w:rPr>
          <w:rFonts w:ascii="Times New Roman" w:hAnsi="Times New Roman" w:cs="Times New Roman" w:hint="eastAsia"/>
        </w:rPr>
        <w:t xml:space="preserve">The company </w:t>
      </w:r>
      <w:r w:rsidR="00785BE6" w:rsidRPr="00785BE6">
        <w:rPr>
          <w:rFonts w:ascii="Times New Roman" w:hAnsi="Times New Roman" w:cs="Times New Roman"/>
        </w:rPr>
        <w:t>faced some challenges throughout 2019, but its strengths still outweighed its weaknesses. Its gross margin dipped 40 basis points to 66.2%, but tighter cost controls kept its operating margin unchanged at 21.4%.</w:t>
      </w:r>
      <w:r w:rsidR="00785BE6">
        <w:rPr>
          <w:rFonts w:ascii="Times New Roman" w:hAnsi="Times New Roman" w:cs="Times New Roman" w:hint="eastAsia"/>
        </w:rPr>
        <w:t xml:space="preserve"> </w:t>
      </w:r>
      <w:r w:rsidR="00785BE6" w:rsidRPr="00785BE6">
        <w:rPr>
          <w:rFonts w:ascii="Times New Roman" w:hAnsi="Times New Roman" w:cs="Times New Roman"/>
        </w:rPr>
        <w:t>LVMH also raised its full-year dividend 13% to €6.80 ($7.51) per share, whic</w:t>
      </w:r>
      <w:r w:rsidR="00785BE6">
        <w:rPr>
          <w:rFonts w:ascii="Times New Roman" w:hAnsi="Times New Roman" w:cs="Times New Roman"/>
        </w:rPr>
        <w:t xml:space="preserve">h includes a €2.20 payment </w:t>
      </w:r>
      <w:r w:rsidR="00785BE6">
        <w:rPr>
          <w:rFonts w:ascii="Times New Roman" w:hAnsi="Times New Roman" w:cs="Times New Roman" w:hint="eastAsia"/>
        </w:rPr>
        <w:t xml:space="preserve">in </w:t>
      </w:r>
      <w:r w:rsidR="00785BE6" w:rsidRPr="00785BE6">
        <w:rPr>
          <w:rFonts w:ascii="Times New Roman" w:hAnsi="Times New Roman" w:cs="Times New Roman"/>
        </w:rPr>
        <w:t xml:space="preserve">December </w:t>
      </w:r>
      <w:r w:rsidR="00785BE6">
        <w:rPr>
          <w:rFonts w:ascii="Times New Roman" w:hAnsi="Times New Roman" w:cs="Times New Roman" w:hint="eastAsia"/>
        </w:rPr>
        <w:t xml:space="preserve">2019 </w:t>
      </w:r>
      <w:r w:rsidR="00785BE6" w:rsidRPr="00785BE6">
        <w:rPr>
          <w:rFonts w:ascii="Times New Roman" w:hAnsi="Times New Roman" w:cs="Times New Roman"/>
        </w:rPr>
        <w:t>and a</w:t>
      </w:r>
      <w:r w:rsidR="00785BE6">
        <w:rPr>
          <w:rFonts w:ascii="Times New Roman" w:hAnsi="Times New Roman" w:cs="Times New Roman"/>
        </w:rPr>
        <w:t xml:space="preserve">n upcoming payment of €4.60 </w:t>
      </w:r>
      <w:r w:rsidR="00785BE6">
        <w:rPr>
          <w:rFonts w:ascii="Times New Roman" w:hAnsi="Times New Roman" w:cs="Times New Roman" w:hint="eastAsia"/>
        </w:rPr>
        <w:t>in</w:t>
      </w:r>
      <w:r w:rsidR="00785BE6" w:rsidRPr="00785BE6">
        <w:rPr>
          <w:rFonts w:ascii="Times New Roman" w:hAnsi="Times New Roman" w:cs="Times New Roman"/>
        </w:rPr>
        <w:t xml:space="preserve"> April</w:t>
      </w:r>
      <w:r w:rsidR="00785BE6">
        <w:rPr>
          <w:rFonts w:ascii="Times New Roman" w:hAnsi="Times New Roman" w:cs="Times New Roman" w:hint="eastAsia"/>
        </w:rPr>
        <w:t xml:space="preserve"> 2020</w:t>
      </w:r>
      <w:r w:rsidR="00785BE6">
        <w:rPr>
          <w:rFonts w:ascii="Times New Roman" w:hAnsi="Times New Roman" w:cs="Times New Roman"/>
        </w:rPr>
        <w:t>.</w:t>
      </w:r>
    </w:p>
    <w:p w:rsidR="00AE5821" w:rsidRDefault="00AE5821">
      <w:pPr>
        <w:rPr>
          <w:rFonts w:ascii="Times New Roman" w:hAnsi="Times New Roman" w:cs="Times New Roman"/>
          <w:noProof/>
        </w:rPr>
      </w:pPr>
    </w:p>
    <w:p w:rsidR="00EE6792" w:rsidRDefault="00EE6792" w:rsidP="00EE6792">
      <w:pPr>
        <w:jc w:val="center"/>
        <w:rPr>
          <w:rFonts w:ascii="Times New Roman" w:hAnsi="Times New Roman" w:cs="Times New Roman"/>
          <w:noProof/>
        </w:rPr>
      </w:pPr>
      <w:r w:rsidRPr="00EE6792">
        <w:rPr>
          <w:rFonts w:ascii="Times New Roman" w:hAnsi="Times New Roman" w:cs="Times New Roman"/>
          <w:noProof/>
        </w:rPr>
        <w:drawing>
          <wp:inline distT="0" distB="0" distL="0" distR="0">
            <wp:extent cx="4696074" cy="2337684"/>
            <wp:effectExtent l="19050" t="0" r="9276" b="0"/>
            <wp:docPr id="26" name="圖片 73" descr="「lvmh market share 2019」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lvmh market share 2019」的圖片搜尋結果"/>
                    <pic:cNvPicPr>
                      <a:picLocks noChangeAspect="1" noChangeArrowheads="1"/>
                    </pic:cNvPicPr>
                  </pic:nvPicPr>
                  <pic:blipFill>
                    <a:blip r:embed="rId27" cstate="print"/>
                    <a:srcRect/>
                    <a:stretch>
                      <a:fillRect/>
                    </a:stretch>
                  </pic:blipFill>
                  <pic:spPr bwMode="auto">
                    <a:xfrm>
                      <a:off x="0" y="0"/>
                      <a:ext cx="4698587" cy="2338935"/>
                    </a:xfrm>
                    <a:prstGeom prst="rect">
                      <a:avLst/>
                    </a:prstGeom>
                    <a:noFill/>
                    <a:ln w="9525">
                      <a:noFill/>
                      <a:miter lim="800000"/>
                      <a:headEnd/>
                      <a:tailEnd/>
                    </a:ln>
                  </pic:spPr>
                </pic:pic>
              </a:graphicData>
            </a:graphic>
          </wp:inline>
        </w:drawing>
      </w:r>
    </w:p>
    <w:p w:rsidR="009C552F" w:rsidRPr="00CB1131" w:rsidRDefault="00CB1131" w:rsidP="00CB1131">
      <w:pPr>
        <w:rPr>
          <w:rFonts w:ascii="Times New Roman" w:hAnsi="Times New Roman" w:cs="Times New Roman"/>
          <w:noProof/>
        </w:rPr>
      </w:pPr>
      <w:r>
        <w:rPr>
          <w:rFonts w:ascii="Times New Roman" w:hAnsi="Times New Roman" w:cs="Times New Roman" w:hint="eastAsia"/>
          <w:noProof/>
        </w:rPr>
        <w:tab/>
      </w:r>
      <w:r w:rsidR="00795E87">
        <w:rPr>
          <w:rFonts w:ascii="Times New Roman" w:hAnsi="Times New Roman" w:cs="Times New Roman" w:hint="eastAsia"/>
          <w:noProof/>
        </w:rPr>
        <w:t xml:space="preserve">First, </w:t>
      </w:r>
      <w:r w:rsidRPr="00CB1131">
        <w:rPr>
          <w:rFonts w:ascii="Times New Roman" w:hAnsi="Times New Roman" w:cs="Times New Roman"/>
          <w:noProof/>
        </w:rPr>
        <w:t>LVMH's fashion and leather goods revenue rose 20% (with 17% organic growth) in 2019 and accounted for 41% of its top line. Its profit from recurring operations grew 24% and accounted for 65% of its total operating profit.</w:t>
      </w:r>
      <w:r>
        <w:rPr>
          <w:rFonts w:ascii="Times New Roman" w:hAnsi="Times New Roman" w:cs="Times New Roman" w:hint="eastAsia"/>
          <w:noProof/>
        </w:rPr>
        <w:t xml:space="preserve"> </w:t>
      </w:r>
      <w:r w:rsidRPr="00CB1131">
        <w:rPr>
          <w:rFonts w:ascii="Times New Roman" w:hAnsi="Times New Roman" w:cs="Times New Roman"/>
          <w:noProof/>
        </w:rPr>
        <w:t>It attributed the unit's growth to the "remarkable" growth of Louis Vuitton and Christian Dior. Both brands expanded their reach with exhibitions and new stores during the year. LV notably reached for younger consumers with a new esports partnership with</w:t>
      </w:r>
      <w:r>
        <w:rPr>
          <w:rFonts w:ascii="Times New Roman" w:hAnsi="Times New Roman" w:cs="Times New Roman" w:hint="eastAsia"/>
          <w:noProof/>
        </w:rPr>
        <w:t xml:space="preserve"> </w:t>
      </w:r>
      <w:r w:rsidRPr="00CB1131">
        <w:rPr>
          <w:rFonts w:ascii="Times New Roman" w:hAnsi="Times New Roman" w:cs="Times New Roman"/>
          <w:bCs/>
          <w:noProof/>
        </w:rPr>
        <w:t>Tencent</w:t>
      </w:r>
      <w:r>
        <w:rPr>
          <w:rFonts w:ascii="Times New Roman" w:hAnsi="Times New Roman" w:cs="Times New Roman"/>
          <w:noProof/>
        </w:rPr>
        <w:t>’</w:t>
      </w:r>
      <w:r>
        <w:rPr>
          <w:rFonts w:ascii="Times New Roman" w:hAnsi="Times New Roman" w:cs="Times New Roman" w:hint="eastAsia"/>
          <w:noProof/>
        </w:rPr>
        <w:t xml:space="preserve">s </w:t>
      </w:r>
      <w:r w:rsidRPr="00CB1131">
        <w:rPr>
          <w:rFonts w:ascii="Times New Roman" w:hAnsi="Times New Roman" w:cs="Times New Roman"/>
          <w:i/>
          <w:iCs/>
          <w:noProof/>
        </w:rPr>
        <w:t>League of Legends</w:t>
      </w:r>
      <w:r w:rsidRPr="00CB1131">
        <w:rPr>
          <w:rFonts w:ascii="Times New Roman" w:hAnsi="Times New Roman" w:cs="Times New Roman"/>
          <w:noProof/>
        </w:rPr>
        <w:t>.</w:t>
      </w:r>
    </w:p>
    <w:p w:rsidR="000839F1" w:rsidRDefault="000839F1" w:rsidP="00EE6792">
      <w:pPr>
        <w:ind w:rightChars="-24" w:right="-58"/>
        <w:jc w:val="right"/>
        <w:rPr>
          <w:rFonts w:ascii="Times New Roman" w:hAnsi="Times New Roman" w:cs="Times New Roman"/>
        </w:rPr>
      </w:pPr>
      <w:r>
        <w:rPr>
          <w:rFonts w:ascii="Times New Roman" w:hAnsi="Times New Roman" w:cs="Times New Roman"/>
          <w:noProof/>
        </w:rPr>
        <w:drawing>
          <wp:inline distT="0" distB="0" distL="0" distR="0">
            <wp:extent cx="3148716" cy="1948069"/>
            <wp:effectExtent l="19050" t="0" r="0" b="0"/>
            <wp:docPr id="2" name="圖片 1" descr="48342731-158082140117599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342731-15808214011759949.png"/>
                    <pic:cNvPicPr/>
                  </pic:nvPicPr>
                  <pic:blipFill>
                    <a:blip r:embed="rId28" cstate="print"/>
                    <a:stretch>
                      <a:fillRect/>
                    </a:stretch>
                  </pic:blipFill>
                  <pic:spPr>
                    <a:xfrm>
                      <a:off x="0" y="0"/>
                      <a:ext cx="3152632" cy="1950492"/>
                    </a:xfrm>
                    <a:prstGeom prst="rect">
                      <a:avLst/>
                    </a:prstGeom>
                  </pic:spPr>
                </pic:pic>
              </a:graphicData>
            </a:graphic>
          </wp:inline>
        </w:drawing>
      </w:r>
    </w:p>
    <w:p w:rsidR="00CB1131" w:rsidRPr="00E962EE" w:rsidRDefault="00CB1131">
      <w:pPr>
        <w:rPr>
          <w:rFonts w:ascii="Times New Roman" w:hAnsi="Times New Roman" w:cs="Times New Roman"/>
        </w:rPr>
      </w:pPr>
    </w:p>
    <w:p w:rsidR="00E962EE" w:rsidRDefault="00CB1131">
      <w:pPr>
        <w:rPr>
          <w:rFonts w:ascii="Times New Roman" w:hAnsi="Times New Roman" w:cs="Times New Roman"/>
          <w:noProof/>
        </w:rPr>
      </w:pPr>
      <w:r>
        <w:rPr>
          <w:rFonts w:ascii="Times New Roman" w:hAnsi="Times New Roman" w:cs="Times New Roman" w:hint="eastAsia"/>
        </w:rPr>
        <w:tab/>
      </w:r>
      <w:r w:rsidRPr="00CB1131">
        <w:rPr>
          <w:rFonts w:ascii="Times New Roman" w:hAnsi="Times New Roman" w:cs="Times New Roman"/>
          <w:noProof/>
        </w:rPr>
        <w:t>LVMH also promoted Fendi with a final tribute to the late Karl Lagerfield, rolled out new boutique stores and a high-end perfumery collection at Celine, unveiled new designs at Loewe, and reported "good progress" at Loro Piana, Rimowa, and Berluti. In short, LVMH's core business continues to widen its moat against high-end rivals like</w:t>
      </w:r>
      <w:r>
        <w:rPr>
          <w:rFonts w:ascii="Times New Roman" w:hAnsi="Times New Roman" w:cs="Times New Roman" w:hint="eastAsia"/>
          <w:noProof/>
        </w:rPr>
        <w:t xml:space="preserve"> </w:t>
      </w:r>
      <w:r w:rsidRPr="00CB1131">
        <w:rPr>
          <w:rFonts w:ascii="Times New Roman" w:hAnsi="Times New Roman" w:cs="Times New Roman"/>
          <w:bCs/>
          <w:noProof/>
        </w:rPr>
        <w:t>Kering</w:t>
      </w:r>
      <w:r>
        <w:rPr>
          <w:rFonts w:ascii="Times New Roman" w:hAnsi="Times New Roman" w:cs="Times New Roman" w:hint="eastAsia"/>
          <w:noProof/>
        </w:rPr>
        <w:t xml:space="preserve"> </w:t>
      </w:r>
      <w:r w:rsidRPr="00CB1131">
        <w:rPr>
          <w:rFonts w:ascii="Times New Roman" w:hAnsi="Times New Roman" w:cs="Times New Roman"/>
          <w:noProof/>
        </w:rPr>
        <w:t>and Chanel.</w:t>
      </w:r>
    </w:p>
    <w:p w:rsidR="00795E87" w:rsidRDefault="00795E87">
      <w:pPr>
        <w:rPr>
          <w:rFonts w:ascii="Times New Roman" w:hAnsi="Times New Roman" w:cs="Times New Roman"/>
          <w:noProof/>
        </w:rPr>
      </w:pPr>
    </w:p>
    <w:p w:rsidR="00795E87" w:rsidRPr="00795E87" w:rsidRDefault="00795E87" w:rsidP="00795E87">
      <w:pPr>
        <w:rPr>
          <w:rFonts w:ascii="Times New Roman" w:hAnsi="Times New Roman" w:cs="Times New Roman"/>
          <w:noProof/>
        </w:rPr>
      </w:pPr>
      <w:r w:rsidRPr="00795E87">
        <w:rPr>
          <w:rFonts w:ascii="Times New Roman" w:hAnsi="Times New Roman" w:cs="Times New Roman"/>
          <w:noProof/>
        </w:rPr>
        <w:tab/>
      </w:r>
      <w:r>
        <w:rPr>
          <w:rFonts w:ascii="Times New Roman" w:hAnsi="Times New Roman" w:cs="Times New Roman" w:hint="eastAsia"/>
          <w:noProof/>
        </w:rPr>
        <w:t xml:space="preserve">Next, </w:t>
      </w:r>
      <w:r w:rsidRPr="00795E87">
        <w:rPr>
          <w:rFonts w:ascii="Times New Roman" w:hAnsi="Times New Roman" w:cs="Times New Roman"/>
          <w:noProof/>
        </w:rPr>
        <w:t>LVMH's wines and spirits revenue rose 8% (with 6% organic growth) and accounted for 10% of its full-year revenue. Its profit from recurring operations, which accounted for 15% of its operating profit, improved 6%.</w:t>
      </w:r>
      <w:r>
        <w:rPr>
          <w:rFonts w:ascii="Times New Roman" w:hAnsi="Times New Roman" w:cs="Times New Roman" w:hint="eastAsia"/>
          <w:noProof/>
        </w:rPr>
        <w:t xml:space="preserve"> </w:t>
      </w:r>
      <w:r w:rsidRPr="00795E87">
        <w:rPr>
          <w:rFonts w:ascii="Times New Roman" w:hAnsi="Times New Roman" w:cs="Times New Roman"/>
          <w:noProof/>
        </w:rPr>
        <w:t>It attributed that growth to a "normalization" of stock levels in the U.S. and higher sales in China ahead of the Chinese New Year. It noted that Hennessy cognac became the world's top premium spirits brand during the year, and that champagne sales -- which softened in the third quarter -- accelerated with stronger sales of pricier brands.</w:t>
      </w:r>
    </w:p>
    <w:p w:rsidR="00795E87" w:rsidRDefault="00795E87" w:rsidP="00795E87">
      <w:pPr>
        <w:rPr>
          <w:rFonts w:ascii="Times New Roman" w:hAnsi="Times New Roman" w:cs="Times New Roman"/>
          <w:noProof/>
        </w:rPr>
      </w:pPr>
    </w:p>
    <w:p w:rsidR="00EE6792" w:rsidRDefault="00EE6792" w:rsidP="00795E87">
      <w:pPr>
        <w:rPr>
          <w:rFonts w:ascii="Times New Roman" w:hAnsi="Times New Roman" w:cs="Times New Roman"/>
          <w:noProof/>
        </w:rPr>
      </w:pPr>
      <w:r>
        <w:rPr>
          <w:noProof/>
        </w:rPr>
        <w:drawing>
          <wp:inline distT="0" distB="0" distL="0" distR="0">
            <wp:extent cx="4004310" cy="2210462"/>
            <wp:effectExtent l="19050" t="0" r="0" b="0"/>
            <wp:docPr id="76" name="圖片 76" descr="「lvmh market share 2019」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lvmh market share 2019」的圖片搜尋結果"/>
                    <pic:cNvPicPr>
                      <a:picLocks noChangeAspect="1" noChangeArrowheads="1"/>
                    </pic:cNvPicPr>
                  </pic:nvPicPr>
                  <pic:blipFill>
                    <a:blip r:embed="rId29" cstate="print"/>
                    <a:srcRect/>
                    <a:stretch>
                      <a:fillRect/>
                    </a:stretch>
                  </pic:blipFill>
                  <pic:spPr bwMode="auto">
                    <a:xfrm>
                      <a:off x="0" y="0"/>
                      <a:ext cx="4004562" cy="2210601"/>
                    </a:xfrm>
                    <a:prstGeom prst="rect">
                      <a:avLst/>
                    </a:prstGeom>
                    <a:noFill/>
                    <a:ln w="9525">
                      <a:noFill/>
                      <a:miter lim="800000"/>
                      <a:headEnd/>
                      <a:tailEnd/>
                    </a:ln>
                  </pic:spPr>
                </pic:pic>
              </a:graphicData>
            </a:graphic>
          </wp:inline>
        </w:drawing>
      </w:r>
    </w:p>
    <w:p w:rsidR="00EE6792" w:rsidRDefault="00EE6792" w:rsidP="00795E87">
      <w:pPr>
        <w:rPr>
          <w:rFonts w:ascii="Times New Roman" w:hAnsi="Times New Roman" w:cs="Times New Roman"/>
          <w:noProof/>
        </w:rPr>
      </w:pPr>
    </w:p>
    <w:p w:rsidR="009C552F" w:rsidRDefault="009C552F" w:rsidP="00795E87">
      <w:pPr>
        <w:rPr>
          <w:rFonts w:ascii="Times New Roman" w:hAnsi="Times New Roman" w:cs="Times New Roman"/>
          <w:noProof/>
        </w:rPr>
      </w:pPr>
      <w:r>
        <w:rPr>
          <w:rFonts w:ascii="Times New Roman" w:hAnsi="Times New Roman" w:cs="Times New Roman" w:hint="eastAsia"/>
          <w:noProof/>
        </w:rPr>
        <w:tab/>
        <w:t xml:space="preserve">In addition, </w:t>
      </w:r>
      <w:r w:rsidRPr="00795E87">
        <w:rPr>
          <w:rFonts w:ascii="Times New Roman" w:hAnsi="Times New Roman" w:cs="Times New Roman"/>
          <w:noProof/>
        </w:rPr>
        <w:t>LVMH's watches and jewelry sales grew 7% (with 3% organic growth), accounting for 8% of its top line. Its profit from recurring operations rose 5% and accounted for 7% of its operating profit. Bvlgari, Chaumet, and Hublot all generated strong sales, while TAG Heuer -- a laggard in recent years -- streamlined its distribution network and worked on new designs. LVMH's upcoming acquisition of</w:t>
      </w:r>
      <w:r>
        <w:rPr>
          <w:rFonts w:ascii="Times New Roman" w:hAnsi="Times New Roman" w:cs="Times New Roman" w:hint="eastAsia"/>
          <w:noProof/>
        </w:rPr>
        <w:t xml:space="preserve"> </w:t>
      </w:r>
      <w:r>
        <w:rPr>
          <w:rFonts w:ascii="Times New Roman" w:hAnsi="Times New Roman" w:cs="Times New Roman"/>
          <w:bCs/>
          <w:noProof/>
        </w:rPr>
        <w:t>Tiffany</w:t>
      </w:r>
      <w:r w:rsidRPr="00795E87">
        <w:rPr>
          <w:rFonts w:ascii="Times New Roman" w:hAnsi="Times New Roman" w:cs="Times New Roman"/>
          <w:noProof/>
        </w:rPr>
        <w:t>, which is set to close in mid-2020, should further strengthen this business.</w:t>
      </w:r>
    </w:p>
    <w:p w:rsidR="003413F2" w:rsidRDefault="003413F2" w:rsidP="00795E87">
      <w:pPr>
        <w:rPr>
          <w:rFonts w:ascii="Times New Roman" w:hAnsi="Times New Roman" w:cs="Times New Roman"/>
          <w:noProof/>
        </w:rPr>
      </w:pPr>
    </w:p>
    <w:p w:rsidR="003413F2" w:rsidRDefault="003413F2" w:rsidP="00795E87">
      <w:pPr>
        <w:rPr>
          <w:rFonts w:ascii="Times New Roman" w:hAnsi="Times New Roman" w:cs="Times New Roman"/>
          <w:noProof/>
        </w:rPr>
      </w:pPr>
      <w:r>
        <w:rPr>
          <w:rFonts w:ascii="Times New Roman" w:hAnsi="Times New Roman" w:cs="Times New Roman" w:hint="eastAsia"/>
          <w:noProof/>
        </w:rPr>
        <w:tab/>
        <w:t xml:space="preserve">Moreover, </w:t>
      </w:r>
      <w:r w:rsidRPr="00105041">
        <w:rPr>
          <w:rFonts w:ascii="Times New Roman" w:hAnsi="Times New Roman" w:cs="Times New Roman"/>
          <w:noProof/>
        </w:rPr>
        <w:t>LVMH's perfumes and cosmetics business, which accounted for 13% of its sales and 6% of its operating profit, experienced strong demand for flagship brands like Dior, Gu</w:t>
      </w:r>
      <w:r>
        <w:rPr>
          <w:rFonts w:ascii="Times New Roman" w:hAnsi="Times New Roman" w:cs="Times New Roman"/>
          <w:noProof/>
        </w:rPr>
        <w:t>erlain, and Givenchy. Rihanna's</w:t>
      </w:r>
      <w:r>
        <w:rPr>
          <w:rFonts w:ascii="Times New Roman" w:hAnsi="Times New Roman" w:cs="Times New Roman" w:hint="eastAsia"/>
          <w:noProof/>
        </w:rPr>
        <w:t xml:space="preserve"> </w:t>
      </w:r>
      <w:r w:rsidRPr="00105041">
        <w:rPr>
          <w:rFonts w:ascii="Times New Roman" w:hAnsi="Times New Roman" w:cs="Times New Roman"/>
          <w:noProof/>
        </w:rPr>
        <w:t>Fenty Beauty</w:t>
      </w:r>
      <w:r>
        <w:rPr>
          <w:rFonts w:ascii="Times New Roman" w:hAnsi="Times New Roman" w:cs="Times New Roman" w:hint="eastAsia"/>
          <w:noProof/>
        </w:rPr>
        <w:t xml:space="preserve"> </w:t>
      </w:r>
      <w:r w:rsidRPr="00105041">
        <w:rPr>
          <w:rFonts w:ascii="Times New Roman" w:hAnsi="Times New Roman" w:cs="Times New Roman"/>
          <w:noProof/>
        </w:rPr>
        <w:t>brand gave it a boost in western markets, while skincare products gained ground across Asia.</w:t>
      </w:r>
      <w:r>
        <w:rPr>
          <w:rFonts w:ascii="Times New Roman" w:hAnsi="Times New Roman" w:cs="Times New Roman" w:hint="eastAsia"/>
          <w:noProof/>
        </w:rPr>
        <w:t xml:space="preserve"> </w:t>
      </w:r>
      <w:r w:rsidRPr="00105041">
        <w:rPr>
          <w:rFonts w:ascii="Times New Roman" w:hAnsi="Times New Roman" w:cs="Times New Roman"/>
          <w:noProof/>
        </w:rPr>
        <w:t>As a result, the segment's revenue rose 12% (with</w:t>
      </w:r>
      <w:r>
        <w:rPr>
          <w:rFonts w:ascii="Times New Roman" w:hAnsi="Times New Roman" w:cs="Times New Roman"/>
          <w:noProof/>
        </w:rPr>
        <w:t xml:space="preserve"> 9% organic growth) for </w:t>
      </w:r>
      <w:r>
        <w:rPr>
          <w:rFonts w:ascii="Times New Roman" w:hAnsi="Times New Roman" w:cs="Times New Roman" w:hint="eastAsia"/>
          <w:noProof/>
        </w:rPr>
        <w:t>2019</w:t>
      </w:r>
      <w:r w:rsidRPr="00105041">
        <w:rPr>
          <w:rFonts w:ascii="Times New Roman" w:hAnsi="Times New Roman" w:cs="Times New Roman"/>
          <w:noProof/>
        </w:rPr>
        <w:t>. However, its profit from recurring operations grew just 1%, due to th</w:t>
      </w:r>
      <w:r>
        <w:rPr>
          <w:rFonts w:ascii="Times New Roman" w:hAnsi="Times New Roman" w:cs="Times New Roman"/>
          <w:noProof/>
        </w:rPr>
        <w:t>e exceptional depreciation</w:t>
      </w:r>
      <w:r>
        <w:rPr>
          <w:rFonts w:ascii="Times New Roman" w:hAnsi="Times New Roman" w:cs="Times New Roman" w:hint="eastAsia"/>
          <w:noProof/>
        </w:rPr>
        <w:t xml:space="preserve"> of </w:t>
      </w:r>
      <w:r>
        <w:rPr>
          <w:rFonts w:ascii="Times New Roman" w:hAnsi="Times New Roman" w:cs="Times New Roman"/>
          <w:noProof/>
        </w:rPr>
        <w:t>certain young American brands.</w:t>
      </w:r>
    </w:p>
    <w:p w:rsidR="00AB0705" w:rsidRDefault="00AB0705" w:rsidP="00AB0705">
      <w:pPr>
        <w:jc w:val="center"/>
        <w:rPr>
          <w:rFonts w:ascii="Times New Roman" w:hAnsi="Times New Roman" w:cs="Times New Roman"/>
          <w:noProof/>
        </w:rPr>
      </w:pPr>
      <w:r>
        <w:rPr>
          <w:noProof/>
        </w:rPr>
        <w:drawing>
          <wp:inline distT="0" distB="0" distL="0" distR="0">
            <wp:extent cx="4127721" cy="2313830"/>
            <wp:effectExtent l="19050" t="0" r="6129" b="0"/>
            <wp:docPr id="64" name="圖片 64" descr="「lvmh market share 2019」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vmh market share 2019」的圖片搜尋結果"/>
                    <pic:cNvPicPr>
                      <a:picLocks noChangeAspect="1" noChangeArrowheads="1"/>
                    </pic:cNvPicPr>
                  </pic:nvPicPr>
                  <pic:blipFill>
                    <a:blip r:embed="rId30" cstate="print"/>
                    <a:srcRect/>
                    <a:stretch>
                      <a:fillRect/>
                    </a:stretch>
                  </pic:blipFill>
                  <pic:spPr bwMode="auto">
                    <a:xfrm>
                      <a:off x="0" y="0"/>
                      <a:ext cx="4135585" cy="2318238"/>
                    </a:xfrm>
                    <a:prstGeom prst="rect">
                      <a:avLst/>
                    </a:prstGeom>
                    <a:noFill/>
                    <a:ln w="9525">
                      <a:noFill/>
                      <a:miter lim="800000"/>
                      <a:headEnd/>
                      <a:tailEnd/>
                    </a:ln>
                  </pic:spPr>
                </pic:pic>
              </a:graphicData>
            </a:graphic>
          </wp:inline>
        </w:drawing>
      </w:r>
    </w:p>
    <w:p w:rsidR="00AB0705" w:rsidRPr="00795E87" w:rsidRDefault="00AB0705" w:rsidP="00795E87">
      <w:pPr>
        <w:rPr>
          <w:rFonts w:ascii="Times New Roman" w:hAnsi="Times New Roman" w:cs="Times New Roman"/>
          <w:noProof/>
        </w:rPr>
      </w:pPr>
    </w:p>
    <w:p w:rsidR="00105041" w:rsidRPr="00105041" w:rsidRDefault="00105041" w:rsidP="00105041">
      <w:pPr>
        <w:rPr>
          <w:rFonts w:ascii="Times New Roman" w:hAnsi="Times New Roman" w:cs="Times New Roman"/>
          <w:noProof/>
        </w:rPr>
      </w:pPr>
      <w:r>
        <w:rPr>
          <w:rFonts w:ascii="Times New Roman" w:hAnsi="Times New Roman" w:cs="Times New Roman" w:hint="eastAsia"/>
          <w:noProof/>
        </w:rPr>
        <w:tab/>
      </w:r>
      <w:r w:rsidRPr="00105041">
        <w:rPr>
          <w:rFonts w:ascii="Times New Roman" w:hAnsi="Times New Roman" w:cs="Times New Roman"/>
          <w:noProof/>
        </w:rPr>
        <w:t>Lastly, LVMH's selective retail business, which generated 28% of its revenue and 12% of its operating profit, saw strong growth at Sephora -- especially in Asia and the Middle East -- which offset a slowdown at DFS in Hong Kong. Its total revenue rose 8% (with 5% organic growth), but its profit from recurring operations only rose 1%, indicating that the macro headwinds were pressuring its brick-and-mortar margins.</w:t>
      </w:r>
    </w:p>
    <w:p w:rsidR="00105041" w:rsidRPr="00795E87" w:rsidRDefault="00105041" w:rsidP="00795E87">
      <w:pPr>
        <w:rPr>
          <w:rFonts w:ascii="Times New Roman" w:hAnsi="Times New Roman" w:cs="Times New Roman"/>
          <w:noProof/>
        </w:rPr>
      </w:pPr>
    </w:p>
    <w:p w:rsidR="00795E87" w:rsidRDefault="00795E87">
      <w:pPr>
        <w:rPr>
          <w:rFonts w:ascii="Times New Roman" w:hAnsi="Times New Roman" w:cs="Times New Roman"/>
        </w:rPr>
      </w:pPr>
    </w:p>
    <w:p w:rsidR="00E962EE" w:rsidRPr="00CB1131" w:rsidRDefault="00E962EE">
      <w:pPr>
        <w:rPr>
          <w:rFonts w:ascii="Times New Roman" w:hAnsi="Times New Roman" w:cs="Times New Roman"/>
          <w:b/>
        </w:rPr>
      </w:pPr>
      <w:r w:rsidRPr="00CB1131">
        <w:rPr>
          <w:rFonts w:ascii="Times New Roman" w:hAnsi="Times New Roman" w:cs="Times New Roman"/>
          <w:b/>
        </w:rPr>
        <w:t>Prospect</w:t>
      </w:r>
      <w:r w:rsidR="00E53110">
        <w:rPr>
          <w:rFonts w:ascii="Times New Roman" w:hAnsi="Times New Roman" w:cs="Times New Roman" w:hint="eastAsia"/>
          <w:b/>
        </w:rPr>
        <w:t>: Opportunities Ahead for Economy Reopening</w:t>
      </w:r>
    </w:p>
    <w:p w:rsidR="0005183F" w:rsidRDefault="0005183F" w:rsidP="00B44A1F">
      <w:pPr>
        <w:rPr>
          <w:rFonts w:ascii="Times New Roman" w:hAnsi="Times New Roman" w:cs="Times New Roman" w:hint="eastAsia"/>
        </w:rPr>
      </w:pPr>
      <w:r>
        <w:rPr>
          <w:rFonts w:ascii="Times New Roman" w:hAnsi="Times New Roman" w:cs="Times New Roman" w:hint="eastAsia"/>
        </w:rPr>
        <w:tab/>
        <w:t xml:space="preserve">Benefited from the governmental stimulus funds in </w:t>
      </w:r>
      <w:proofErr w:type="gramStart"/>
      <w:r>
        <w:rPr>
          <w:rFonts w:ascii="Times New Roman" w:hAnsi="Times New Roman" w:cs="Times New Roman" w:hint="eastAsia"/>
        </w:rPr>
        <w:t>both the</w:t>
      </w:r>
      <w:proofErr w:type="gramEnd"/>
      <w:r>
        <w:rPr>
          <w:rFonts w:ascii="Times New Roman" w:hAnsi="Times New Roman" w:cs="Times New Roman" w:hint="eastAsia"/>
        </w:rPr>
        <w:t xml:space="preserve"> U.S. and U.K., LVMH</w:t>
      </w:r>
      <w:r>
        <w:rPr>
          <w:rFonts w:ascii="Times New Roman" w:hAnsi="Times New Roman" w:cs="Times New Roman"/>
        </w:rPr>
        <w:t>’</w:t>
      </w:r>
      <w:r>
        <w:rPr>
          <w:rFonts w:ascii="Times New Roman" w:hAnsi="Times New Roman" w:cs="Times New Roman" w:hint="eastAsia"/>
        </w:rPr>
        <w:t xml:space="preserve">s market and financial performance have grown unexpectedly well amid COVID-19 Pandemic since 2020 Q1. There has been strong demand for luxury goods across the borders, which propelled LVMH CEO Bernard </w:t>
      </w:r>
      <w:proofErr w:type="spellStart"/>
      <w:r>
        <w:rPr>
          <w:rFonts w:ascii="Times New Roman" w:hAnsi="Times New Roman" w:cs="Times New Roman" w:hint="eastAsia"/>
        </w:rPr>
        <w:t>Arnault</w:t>
      </w:r>
      <w:proofErr w:type="spellEnd"/>
      <w:r>
        <w:rPr>
          <w:rFonts w:ascii="Times New Roman" w:hAnsi="Times New Roman" w:cs="Times New Roman" w:hint="eastAsia"/>
        </w:rPr>
        <w:t xml:space="preserve"> to the top spot of the richest people in the world in 2021 Q1.</w:t>
      </w:r>
    </w:p>
    <w:p w:rsidR="0005183F" w:rsidRDefault="0005183F" w:rsidP="00B44A1F">
      <w:pPr>
        <w:rPr>
          <w:rFonts w:ascii="Times New Roman" w:hAnsi="Times New Roman" w:cs="Times New Roman" w:hint="eastAsia"/>
        </w:rPr>
      </w:pPr>
    </w:p>
    <w:p w:rsidR="00B44A1F" w:rsidRPr="00B44A1F" w:rsidRDefault="0005183F" w:rsidP="00B44A1F">
      <w:pPr>
        <w:rPr>
          <w:rFonts w:ascii="Times New Roman" w:hAnsi="Times New Roman" w:cs="Times New Roman"/>
        </w:rPr>
      </w:pPr>
      <w:r>
        <w:rPr>
          <w:rFonts w:ascii="Times New Roman" w:hAnsi="Times New Roman" w:cs="Times New Roman" w:hint="eastAsia"/>
        </w:rPr>
        <w:tab/>
      </w:r>
      <w:r>
        <w:rPr>
          <w:rFonts w:ascii="Times New Roman" w:hAnsi="Times New Roman" w:cs="Times New Roman" w:hint="eastAsia"/>
          <w:bCs/>
        </w:rPr>
        <w:t xml:space="preserve">As a premium brand retailer, USA-based Tiffany &amp; Co. used to reject any takeover attempt from potential buyers </w:t>
      </w:r>
      <w:r>
        <w:rPr>
          <w:rFonts w:ascii="Times New Roman" w:hAnsi="Times New Roman" w:cs="Times New Roman"/>
          <w:bCs/>
        </w:rPr>
        <w:t>–</w:t>
      </w:r>
      <w:r>
        <w:rPr>
          <w:rFonts w:ascii="Times New Roman" w:hAnsi="Times New Roman" w:cs="Times New Roman" w:hint="eastAsia"/>
          <w:bCs/>
        </w:rPr>
        <w:t xml:space="preserve"> especially those international luxury goods giants.</w:t>
      </w:r>
      <w:r>
        <w:rPr>
          <w:rFonts w:ascii="Times New Roman" w:hAnsi="Times New Roman" w:cs="Times New Roman" w:hint="eastAsia"/>
        </w:rPr>
        <w:t xml:space="preserve"> </w:t>
      </w:r>
      <w:r>
        <w:rPr>
          <w:rFonts w:ascii="Times New Roman" w:hAnsi="Times New Roman" w:cs="Times New Roman"/>
        </w:rPr>
        <w:t xml:space="preserve">The </w:t>
      </w:r>
      <w:r>
        <w:rPr>
          <w:rFonts w:ascii="Times New Roman" w:hAnsi="Times New Roman" w:cs="Times New Roman" w:hint="eastAsia"/>
        </w:rPr>
        <w:t>combination</w:t>
      </w:r>
      <w:r w:rsidRPr="001E44B8">
        <w:rPr>
          <w:rFonts w:ascii="Times New Roman" w:hAnsi="Times New Roman" w:cs="Times New Roman"/>
        </w:rPr>
        <w:t xml:space="preserve"> </w:t>
      </w:r>
      <w:r>
        <w:rPr>
          <w:rFonts w:ascii="Times New Roman" w:hAnsi="Times New Roman" w:cs="Times New Roman" w:hint="eastAsia"/>
        </w:rPr>
        <w:t xml:space="preserve">between LVMH and Tiffany &amp; Co. </w:t>
      </w:r>
      <w:r w:rsidRPr="001E44B8">
        <w:rPr>
          <w:rFonts w:ascii="Times New Roman" w:hAnsi="Times New Roman" w:cs="Times New Roman"/>
        </w:rPr>
        <w:t xml:space="preserve">underscores the </w:t>
      </w:r>
      <w:proofErr w:type="spellStart"/>
      <w:r w:rsidRPr="001E44B8">
        <w:rPr>
          <w:rFonts w:ascii="Times New Roman" w:hAnsi="Times New Roman" w:cs="Times New Roman"/>
        </w:rPr>
        <w:t>polarisation</w:t>
      </w:r>
      <w:proofErr w:type="spellEnd"/>
      <w:r w:rsidRPr="001E44B8">
        <w:rPr>
          <w:rFonts w:ascii="Times New Roman" w:hAnsi="Times New Roman" w:cs="Times New Roman"/>
        </w:rPr>
        <w:t xml:space="preserve"> within the luxury</w:t>
      </w:r>
      <w:r>
        <w:rPr>
          <w:rFonts w:ascii="Times New Roman" w:hAnsi="Times New Roman" w:cs="Times New Roman" w:hint="eastAsia"/>
        </w:rPr>
        <w:t>-goods</w:t>
      </w:r>
      <w:r w:rsidRPr="001E44B8">
        <w:rPr>
          <w:rFonts w:ascii="Times New Roman" w:hAnsi="Times New Roman" w:cs="Times New Roman"/>
        </w:rPr>
        <w:t xml:space="preserve"> industry between top-performing groups such as LVMH, </w:t>
      </w:r>
      <w:proofErr w:type="spellStart"/>
      <w:r w:rsidRPr="001E44B8">
        <w:rPr>
          <w:rFonts w:ascii="Times New Roman" w:hAnsi="Times New Roman" w:cs="Times New Roman"/>
        </w:rPr>
        <w:t>Kering</w:t>
      </w:r>
      <w:proofErr w:type="spellEnd"/>
      <w:r w:rsidRPr="001E44B8">
        <w:rPr>
          <w:rFonts w:ascii="Times New Roman" w:hAnsi="Times New Roman" w:cs="Times New Roman"/>
        </w:rPr>
        <w:t xml:space="preserve"> and </w:t>
      </w:r>
      <w:proofErr w:type="spellStart"/>
      <w:r w:rsidRPr="001E44B8">
        <w:rPr>
          <w:rFonts w:ascii="Times New Roman" w:hAnsi="Times New Roman" w:cs="Times New Roman"/>
        </w:rPr>
        <w:t>Hermès</w:t>
      </w:r>
      <w:proofErr w:type="spellEnd"/>
      <w:r w:rsidRPr="001E44B8">
        <w:rPr>
          <w:rFonts w:ascii="Times New Roman" w:hAnsi="Times New Roman" w:cs="Times New Roman"/>
        </w:rPr>
        <w:t>, which benefit from size and scale, and some smaller brands such as Tiffany, which are struggling.</w:t>
      </w:r>
    </w:p>
    <w:p w:rsidR="00E962EE" w:rsidRPr="00B44A1F" w:rsidRDefault="00E962EE">
      <w:pPr>
        <w:rPr>
          <w:rFonts w:ascii="Times New Roman" w:hAnsi="Times New Roman" w:cs="Times New Roman"/>
        </w:rPr>
      </w:pPr>
    </w:p>
    <w:p w:rsidR="00B44A1F" w:rsidRPr="00E962EE" w:rsidRDefault="000708F1">
      <w:pPr>
        <w:rPr>
          <w:rFonts w:ascii="Times New Roman" w:hAnsi="Times New Roman" w:cs="Times New Roman"/>
        </w:rPr>
      </w:pPr>
      <w:r>
        <w:rPr>
          <w:rFonts w:ascii="Times New Roman" w:hAnsi="Times New Roman" w:cs="Times New Roman" w:hint="eastAsia"/>
        </w:rPr>
        <w:tab/>
      </w:r>
      <w:r w:rsidR="0005183F">
        <w:rPr>
          <w:rFonts w:ascii="Times New Roman" w:hAnsi="Times New Roman" w:cs="Times New Roman" w:hint="eastAsia"/>
        </w:rPr>
        <w:t>Nevertheless</w:t>
      </w:r>
      <w:r w:rsidR="00FE73B3">
        <w:rPr>
          <w:rFonts w:ascii="Times New Roman" w:hAnsi="Times New Roman" w:cs="Times New Roman" w:hint="eastAsia"/>
        </w:rPr>
        <w:t>, a</w:t>
      </w:r>
      <w:r w:rsidRPr="000708F1">
        <w:rPr>
          <w:rFonts w:ascii="Times New Roman" w:hAnsi="Times New Roman" w:cs="Times New Roman"/>
        </w:rPr>
        <w:t>s regulatory, trade</w:t>
      </w:r>
      <w:r w:rsidR="00FE73B3">
        <w:rPr>
          <w:rFonts w:ascii="Times New Roman" w:hAnsi="Times New Roman" w:cs="Times New Roman" w:hint="eastAsia"/>
        </w:rPr>
        <w:t>,</w:t>
      </w:r>
      <w:r w:rsidRPr="000708F1">
        <w:rPr>
          <w:rFonts w:ascii="Times New Roman" w:hAnsi="Times New Roman" w:cs="Times New Roman"/>
        </w:rPr>
        <w:t xml:space="preserve"> and economic uncertainties persist, the market is likely to continue at a slow pace in 2020, with companies in wait-and-see mode, particularly in North America where many transactions are on hold due to trade tensions, a slowing US economy and because presidential election years historically bring market volatility.</w:t>
      </w:r>
    </w:p>
    <w:sectPr w:rsidR="00B44A1F" w:rsidRPr="00E962EE" w:rsidSect="007C5CB1">
      <w:footerReference w:type="default" r:id="rId31"/>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61FB" w:rsidRDefault="00B561FB" w:rsidP="00E962EE">
      <w:r>
        <w:separator/>
      </w:r>
    </w:p>
  </w:endnote>
  <w:endnote w:type="continuationSeparator" w:id="0">
    <w:p w:rsidR="00B561FB" w:rsidRDefault="00B561FB" w:rsidP="00E962E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8841677"/>
      <w:docPartObj>
        <w:docPartGallery w:val="Page Numbers (Bottom of Page)"/>
        <w:docPartUnique/>
      </w:docPartObj>
    </w:sdtPr>
    <w:sdtContent>
      <w:p w:rsidR="00873D3C" w:rsidRDefault="00F05B64">
        <w:pPr>
          <w:pStyle w:val="a5"/>
          <w:jc w:val="center"/>
        </w:pPr>
        <w:fldSimple w:instr=" PAGE   \* MERGEFORMAT ">
          <w:r w:rsidR="00DD6FA1" w:rsidRPr="00DD6FA1">
            <w:rPr>
              <w:noProof/>
              <w:lang w:val="zh-TW"/>
            </w:rPr>
            <w:t>1</w:t>
          </w:r>
        </w:fldSimple>
      </w:p>
    </w:sdtContent>
  </w:sdt>
  <w:p w:rsidR="00873D3C" w:rsidRDefault="00873D3C">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61FB" w:rsidRDefault="00B561FB" w:rsidP="00E962EE">
      <w:r>
        <w:separator/>
      </w:r>
    </w:p>
  </w:footnote>
  <w:footnote w:type="continuationSeparator" w:id="0">
    <w:p w:rsidR="00B561FB" w:rsidRDefault="00B561FB" w:rsidP="00E962E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512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962EE"/>
    <w:rsid w:val="000113C1"/>
    <w:rsid w:val="000217D1"/>
    <w:rsid w:val="00026340"/>
    <w:rsid w:val="00040245"/>
    <w:rsid w:val="00042734"/>
    <w:rsid w:val="0005183F"/>
    <w:rsid w:val="000708F1"/>
    <w:rsid w:val="00072CDF"/>
    <w:rsid w:val="00080EEC"/>
    <w:rsid w:val="000839F1"/>
    <w:rsid w:val="00083C8B"/>
    <w:rsid w:val="00085428"/>
    <w:rsid w:val="000A1D17"/>
    <w:rsid w:val="000B0EE0"/>
    <w:rsid w:val="000B5D5C"/>
    <w:rsid w:val="000E04FB"/>
    <w:rsid w:val="00105041"/>
    <w:rsid w:val="00116DCC"/>
    <w:rsid w:val="00132975"/>
    <w:rsid w:val="001347A3"/>
    <w:rsid w:val="00141C55"/>
    <w:rsid w:val="0014623A"/>
    <w:rsid w:val="001537B0"/>
    <w:rsid w:val="00160872"/>
    <w:rsid w:val="00187DAF"/>
    <w:rsid w:val="001B1024"/>
    <w:rsid w:val="001B684F"/>
    <w:rsid w:val="001E7CFF"/>
    <w:rsid w:val="00203837"/>
    <w:rsid w:val="00242A29"/>
    <w:rsid w:val="00250EB0"/>
    <w:rsid w:val="00272E23"/>
    <w:rsid w:val="0028288B"/>
    <w:rsid w:val="00283308"/>
    <w:rsid w:val="00296600"/>
    <w:rsid w:val="002C5ED3"/>
    <w:rsid w:val="003155F8"/>
    <w:rsid w:val="00327F0D"/>
    <w:rsid w:val="003413F2"/>
    <w:rsid w:val="00356269"/>
    <w:rsid w:val="003565E4"/>
    <w:rsid w:val="0036598E"/>
    <w:rsid w:val="0037721A"/>
    <w:rsid w:val="0038579F"/>
    <w:rsid w:val="00385A35"/>
    <w:rsid w:val="003D626A"/>
    <w:rsid w:val="004076B2"/>
    <w:rsid w:val="0040770A"/>
    <w:rsid w:val="00421665"/>
    <w:rsid w:val="00433314"/>
    <w:rsid w:val="004446AD"/>
    <w:rsid w:val="00445F00"/>
    <w:rsid w:val="00455AA3"/>
    <w:rsid w:val="00455FE5"/>
    <w:rsid w:val="00493A78"/>
    <w:rsid w:val="004A33A4"/>
    <w:rsid w:val="004C7A81"/>
    <w:rsid w:val="004E54F3"/>
    <w:rsid w:val="004F4FB6"/>
    <w:rsid w:val="00500B76"/>
    <w:rsid w:val="00503B33"/>
    <w:rsid w:val="00590EB7"/>
    <w:rsid w:val="005F2583"/>
    <w:rsid w:val="005F36DD"/>
    <w:rsid w:val="005F48D0"/>
    <w:rsid w:val="005F6413"/>
    <w:rsid w:val="0060415F"/>
    <w:rsid w:val="00611900"/>
    <w:rsid w:val="00612387"/>
    <w:rsid w:val="00630D20"/>
    <w:rsid w:val="00640AA9"/>
    <w:rsid w:val="006434FB"/>
    <w:rsid w:val="00697D9F"/>
    <w:rsid w:val="006A5E81"/>
    <w:rsid w:val="006B27AD"/>
    <w:rsid w:val="006C0AAC"/>
    <w:rsid w:val="006C569F"/>
    <w:rsid w:val="006C619A"/>
    <w:rsid w:val="006E329F"/>
    <w:rsid w:val="00706B29"/>
    <w:rsid w:val="007316FB"/>
    <w:rsid w:val="00755B92"/>
    <w:rsid w:val="0077201E"/>
    <w:rsid w:val="0078198B"/>
    <w:rsid w:val="00785BE6"/>
    <w:rsid w:val="00795E87"/>
    <w:rsid w:val="007B0D9D"/>
    <w:rsid w:val="007C5CB1"/>
    <w:rsid w:val="007D30E4"/>
    <w:rsid w:val="007E04F7"/>
    <w:rsid w:val="007F33B7"/>
    <w:rsid w:val="00812828"/>
    <w:rsid w:val="00855B79"/>
    <w:rsid w:val="00873D3C"/>
    <w:rsid w:val="00883415"/>
    <w:rsid w:val="008C3FE9"/>
    <w:rsid w:val="008D198A"/>
    <w:rsid w:val="008E1C78"/>
    <w:rsid w:val="0093209A"/>
    <w:rsid w:val="00962DF0"/>
    <w:rsid w:val="009659C7"/>
    <w:rsid w:val="00970EB9"/>
    <w:rsid w:val="00970EF1"/>
    <w:rsid w:val="009819E8"/>
    <w:rsid w:val="009875DB"/>
    <w:rsid w:val="009A6F69"/>
    <w:rsid w:val="009A71D5"/>
    <w:rsid w:val="009A766C"/>
    <w:rsid w:val="009B761E"/>
    <w:rsid w:val="009C552F"/>
    <w:rsid w:val="009D04DB"/>
    <w:rsid w:val="00A172A9"/>
    <w:rsid w:val="00A571E6"/>
    <w:rsid w:val="00A764F4"/>
    <w:rsid w:val="00A845C6"/>
    <w:rsid w:val="00A87A5F"/>
    <w:rsid w:val="00AA7760"/>
    <w:rsid w:val="00AB0705"/>
    <w:rsid w:val="00AC7A5A"/>
    <w:rsid w:val="00AE1112"/>
    <w:rsid w:val="00AE35F7"/>
    <w:rsid w:val="00AE5821"/>
    <w:rsid w:val="00AE7789"/>
    <w:rsid w:val="00AF0C12"/>
    <w:rsid w:val="00B1380E"/>
    <w:rsid w:val="00B1514B"/>
    <w:rsid w:val="00B42F1E"/>
    <w:rsid w:val="00B44A1F"/>
    <w:rsid w:val="00B5570E"/>
    <w:rsid w:val="00B561FB"/>
    <w:rsid w:val="00B74E9B"/>
    <w:rsid w:val="00BF1E47"/>
    <w:rsid w:val="00BF4EC8"/>
    <w:rsid w:val="00C05A81"/>
    <w:rsid w:val="00C060D7"/>
    <w:rsid w:val="00C16FEE"/>
    <w:rsid w:val="00C222E5"/>
    <w:rsid w:val="00C33210"/>
    <w:rsid w:val="00C527F3"/>
    <w:rsid w:val="00C52A15"/>
    <w:rsid w:val="00C605FF"/>
    <w:rsid w:val="00C72D52"/>
    <w:rsid w:val="00C84A3B"/>
    <w:rsid w:val="00C95D72"/>
    <w:rsid w:val="00CB1131"/>
    <w:rsid w:val="00CD72B2"/>
    <w:rsid w:val="00CF5A18"/>
    <w:rsid w:val="00D11891"/>
    <w:rsid w:val="00D142F5"/>
    <w:rsid w:val="00D23C59"/>
    <w:rsid w:val="00D27D45"/>
    <w:rsid w:val="00D57327"/>
    <w:rsid w:val="00D722A1"/>
    <w:rsid w:val="00D7588E"/>
    <w:rsid w:val="00D823C8"/>
    <w:rsid w:val="00DB559B"/>
    <w:rsid w:val="00DD28FA"/>
    <w:rsid w:val="00DD6FA1"/>
    <w:rsid w:val="00DE4834"/>
    <w:rsid w:val="00E30DC3"/>
    <w:rsid w:val="00E53110"/>
    <w:rsid w:val="00E839F5"/>
    <w:rsid w:val="00E8698A"/>
    <w:rsid w:val="00E962EE"/>
    <w:rsid w:val="00EA0F38"/>
    <w:rsid w:val="00EB7FAF"/>
    <w:rsid w:val="00EE6792"/>
    <w:rsid w:val="00EF3950"/>
    <w:rsid w:val="00F05B64"/>
    <w:rsid w:val="00F33555"/>
    <w:rsid w:val="00F71614"/>
    <w:rsid w:val="00F747D4"/>
    <w:rsid w:val="00F752A7"/>
    <w:rsid w:val="00FA061D"/>
    <w:rsid w:val="00FA1AEF"/>
    <w:rsid w:val="00FA32DD"/>
    <w:rsid w:val="00FE6D82"/>
    <w:rsid w:val="00FE73B3"/>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5B79"/>
    <w:pPr>
      <w:widowControl w:val="0"/>
    </w:p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E962EE"/>
    <w:pPr>
      <w:tabs>
        <w:tab w:val="center" w:pos="4153"/>
        <w:tab w:val="right" w:pos="8306"/>
      </w:tabs>
      <w:snapToGrid w:val="0"/>
    </w:pPr>
    <w:rPr>
      <w:sz w:val="20"/>
      <w:szCs w:val="20"/>
    </w:rPr>
  </w:style>
  <w:style w:type="character" w:customStyle="1" w:styleId="a4">
    <w:name w:val="頁首 字元"/>
    <w:basedOn w:val="a0"/>
    <w:link w:val="a3"/>
    <w:uiPriority w:val="99"/>
    <w:semiHidden/>
    <w:rsid w:val="00E962EE"/>
    <w:rPr>
      <w:sz w:val="20"/>
      <w:szCs w:val="20"/>
    </w:rPr>
  </w:style>
  <w:style w:type="paragraph" w:styleId="a5">
    <w:name w:val="footer"/>
    <w:basedOn w:val="a"/>
    <w:link w:val="a6"/>
    <w:uiPriority w:val="99"/>
    <w:unhideWhenUsed/>
    <w:rsid w:val="00E962EE"/>
    <w:pPr>
      <w:tabs>
        <w:tab w:val="center" w:pos="4153"/>
        <w:tab w:val="right" w:pos="8306"/>
      </w:tabs>
      <w:snapToGrid w:val="0"/>
    </w:pPr>
    <w:rPr>
      <w:sz w:val="20"/>
      <w:szCs w:val="20"/>
    </w:rPr>
  </w:style>
  <w:style w:type="character" w:customStyle="1" w:styleId="a6">
    <w:name w:val="頁尾 字元"/>
    <w:basedOn w:val="a0"/>
    <w:link w:val="a5"/>
    <w:uiPriority w:val="99"/>
    <w:rsid w:val="00E962EE"/>
    <w:rPr>
      <w:sz w:val="20"/>
      <w:szCs w:val="20"/>
    </w:rPr>
  </w:style>
  <w:style w:type="paragraph" w:styleId="Web">
    <w:name w:val="Normal (Web)"/>
    <w:basedOn w:val="a"/>
    <w:uiPriority w:val="99"/>
    <w:semiHidden/>
    <w:unhideWhenUsed/>
    <w:rsid w:val="000B5D5C"/>
    <w:rPr>
      <w:rFonts w:ascii="Times New Roman" w:hAnsi="Times New Roman" w:cs="Times New Roman"/>
      <w:szCs w:val="24"/>
    </w:rPr>
  </w:style>
  <w:style w:type="character" w:styleId="a7">
    <w:name w:val="Hyperlink"/>
    <w:basedOn w:val="a0"/>
    <w:uiPriority w:val="99"/>
    <w:unhideWhenUsed/>
    <w:rsid w:val="00AE7789"/>
    <w:rPr>
      <w:color w:val="0000FF" w:themeColor="hyperlink"/>
      <w:u w:val="single"/>
    </w:rPr>
  </w:style>
  <w:style w:type="character" w:customStyle="1" w:styleId="texthighlight">
    <w:name w:val="texthighlight"/>
    <w:basedOn w:val="a0"/>
    <w:rsid w:val="00E839F5"/>
  </w:style>
  <w:style w:type="character" w:styleId="a8">
    <w:name w:val="Strong"/>
    <w:basedOn w:val="a0"/>
    <w:uiPriority w:val="22"/>
    <w:qFormat/>
    <w:rsid w:val="0037721A"/>
    <w:rPr>
      <w:b/>
      <w:bCs/>
    </w:rPr>
  </w:style>
  <w:style w:type="paragraph" w:customStyle="1" w:styleId="has-text-align-justify">
    <w:name w:val="has-text-align-justify"/>
    <w:basedOn w:val="a"/>
    <w:rsid w:val="00CD72B2"/>
    <w:pPr>
      <w:widowControl/>
      <w:spacing w:before="100" w:beforeAutospacing="1" w:after="100" w:afterAutospacing="1"/>
    </w:pPr>
    <w:rPr>
      <w:rFonts w:ascii="新細明體" w:eastAsia="新細明體" w:hAnsi="新細明體" w:cs="新細明體"/>
      <w:kern w:val="0"/>
      <w:szCs w:val="24"/>
    </w:rPr>
  </w:style>
</w:styles>
</file>

<file path=word/webSettings.xml><?xml version="1.0" encoding="utf-8"?>
<w:webSettings xmlns:r="http://schemas.openxmlformats.org/officeDocument/2006/relationships" xmlns:w="http://schemas.openxmlformats.org/wordprocessingml/2006/main">
  <w:divs>
    <w:div w:id="111247262">
      <w:bodyDiv w:val="1"/>
      <w:marLeft w:val="0"/>
      <w:marRight w:val="0"/>
      <w:marTop w:val="0"/>
      <w:marBottom w:val="0"/>
      <w:divBdr>
        <w:top w:val="none" w:sz="0" w:space="0" w:color="auto"/>
        <w:left w:val="none" w:sz="0" w:space="0" w:color="auto"/>
        <w:bottom w:val="none" w:sz="0" w:space="0" w:color="auto"/>
        <w:right w:val="none" w:sz="0" w:space="0" w:color="auto"/>
      </w:divBdr>
    </w:div>
    <w:div w:id="120732338">
      <w:bodyDiv w:val="1"/>
      <w:marLeft w:val="0"/>
      <w:marRight w:val="0"/>
      <w:marTop w:val="0"/>
      <w:marBottom w:val="0"/>
      <w:divBdr>
        <w:top w:val="none" w:sz="0" w:space="0" w:color="auto"/>
        <w:left w:val="none" w:sz="0" w:space="0" w:color="auto"/>
        <w:bottom w:val="none" w:sz="0" w:space="0" w:color="auto"/>
        <w:right w:val="none" w:sz="0" w:space="0" w:color="auto"/>
      </w:divBdr>
    </w:div>
    <w:div w:id="169370626">
      <w:bodyDiv w:val="1"/>
      <w:marLeft w:val="0"/>
      <w:marRight w:val="0"/>
      <w:marTop w:val="0"/>
      <w:marBottom w:val="0"/>
      <w:divBdr>
        <w:top w:val="none" w:sz="0" w:space="0" w:color="auto"/>
        <w:left w:val="none" w:sz="0" w:space="0" w:color="auto"/>
        <w:bottom w:val="none" w:sz="0" w:space="0" w:color="auto"/>
        <w:right w:val="none" w:sz="0" w:space="0" w:color="auto"/>
      </w:divBdr>
    </w:div>
    <w:div w:id="271404297">
      <w:bodyDiv w:val="1"/>
      <w:marLeft w:val="0"/>
      <w:marRight w:val="0"/>
      <w:marTop w:val="0"/>
      <w:marBottom w:val="0"/>
      <w:divBdr>
        <w:top w:val="none" w:sz="0" w:space="0" w:color="auto"/>
        <w:left w:val="none" w:sz="0" w:space="0" w:color="auto"/>
        <w:bottom w:val="none" w:sz="0" w:space="0" w:color="auto"/>
        <w:right w:val="none" w:sz="0" w:space="0" w:color="auto"/>
      </w:divBdr>
    </w:div>
    <w:div w:id="294261647">
      <w:bodyDiv w:val="1"/>
      <w:marLeft w:val="0"/>
      <w:marRight w:val="0"/>
      <w:marTop w:val="0"/>
      <w:marBottom w:val="0"/>
      <w:divBdr>
        <w:top w:val="none" w:sz="0" w:space="0" w:color="auto"/>
        <w:left w:val="none" w:sz="0" w:space="0" w:color="auto"/>
        <w:bottom w:val="none" w:sz="0" w:space="0" w:color="auto"/>
        <w:right w:val="none" w:sz="0" w:space="0" w:color="auto"/>
      </w:divBdr>
    </w:div>
    <w:div w:id="315378155">
      <w:bodyDiv w:val="1"/>
      <w:marLeft w:val="0"/>
      <w:marRight w:val="0"/>
      <w:marTop w:val="0"/>
      <w:marBottom w:val="0"/>
      <w:divBdr>
        <w:top w:val="none" w:sz="0" w:space="0" w:color="auto"/>
        <w:left w:val="none" w:sz="0" w:space="0" w:color="auto"/>
        <w:bottom w:val="none" w:sz="0" w:space="0" w:color="auto"/>
        <w:right w:val="none" w:sz="0" w:space="0" w:color="auto"/>
      </w:divBdr>
    </w:div>
    <w:div w:id="321199895">
      <w:bodyDiv w:val="1"/>
      <w:marLeft w:val="0"/>
      <w:marRight w:val="0"/>
      <w:marTop w:val="0"/>
      <w:marBottom w:val="0"/>
      <w:divBdr>
        <w:top w:val="none" w:sz="0" w:space="0" w:color="auto"/>
        <w:left w:val="none" w:sz="0" w:space="0" w:color="auto"/>
        <w:bottom w:val="none" w:sz="0" w:space="0" w:color="auto"/>
        <w:right w:val="none" w:sz="0" w:space="0" w:color="auto"/>
      </w:divBdr>
    </w:div>
    <w:div w:id="442385639">
      <w:bodyDiv w:val="1"/>
      <w:marLeft w:val="0"/>
      <w:marRight w:val="0"/>
      <w:marTop w:val="0"/>
      <w:marBottom w:val="0"/>
      <w:divBdr>
        <w:top w:val="none" w:sz="0" w:space="0" w:color="auto"/>
        <w:left w:val="none" w:sz="0" w:space="0" w:color="auto"/>
        <w:bottom w:val="none" w:sz="0" w:space="0" w:color="auto"/>
        <w:right w:val="none" w:sz="0" w:space="0" w:color="auto"/>
      </w:divBdr>
    </w:div>
    <w:div w:id="459497348">
      <w:bodyDiv w:val="1"/>
      <w:marLeft w:val="0"/>
      <w:marRight w:val="0"/>
      <w:marTop w:val="0"/>
      <w:marBottom w:val="0"/>
      <w:divBdr>
        <w:top w:val="none" w:sz="0" w:space="0" w:color="auto"/>
        <w:left w:val="none" w:sz="0" w:space="0" w:color="auto"/>
        <w:bottom w:val="none" w:sz="0" w:space="0" w:color="auto"/>
        <w:right w:val="none" w:sz="0" w:space="0" w:color="auto"/>
      </w:divBdr>
    </w:div>
    <w:div w:id="489491733">
      <w:bodyDiv w:val="1"/>
      <w:marLeft w:val="0"/>
      <w:marRight w:val="0"/>
      <w:marTop w:val="0"/>
      <w:marBottom w:val="0"/>
      <w:divBdr>
        <w:top w:val="none" w:sz="0" w:space="0" w:color="auto"/>
        <w:left w:val="none" w:sz="0" w:space="0" w:color="auto"/>
        <w:bottom w:val="none" w:sz="0" w:space="0" w:color="auto"/>
        <w:right w:val="none" w:sz="0" w:space="0" w:color="auto"/>
      </w:divBdr>
    </w:div>
    <w:div w:id="496307901">
      <w:bodyDiv w:val="1"/>
      <w:marLeft w:val="0"/>
      <w:marRight w:val="0"/>
      <w:marTop w:val="0"/>
      <w:marBottom w:val="0"/>
      <w:divBdr>
        <w:top w:val="none" w:sz="0" w:space="0" w:color="auto"/>
        <w:left w:val="none" w:sz="0" w:space="0" w:color="auto"/>
        <w:bottom w:val="none" w:sz="0" w:space="0" w:color="auto"/>
        <w:right w:val="none" w:sz="0" w:space="0" w:color="auto"/>
      </w:divBdr>
    </w:div>
    <w:div w:id="500514414">
      <w:bodyDiv w:val="1"/>
      <w:marLeft w:val="0"/>
      <w:marRight w:val="0"/>
      <w:marTop w:val="0"/>
      <w:marBottom w:val="0"/>
      <w:divBdr>
        <w:top w:val="none" w:sz="0" w:space="0" w:color="auto"/>
        <w:left w:val="none" w:sz="0" w:space="0" w:color="auto"/>
        <w:bottom w:val="none" w:sz="0" w:space="0" w:color="auto"/>
        <w:right w:val="none" w:sz="0" w:space="0" w:color="auto"/>
      </w:divBdr>
    </w:div>
    <w:div w:id="581380371">
      <w:bodyDiv w:val="1"/>
      <w:marLeft w:val="0"/>
      <w:marRight w:val="0"/>
      <w:marTop w:val="0"/>
      <w:marBottom w:val="0"/>
      <w:divBdr>
        <w:top w:val="none" w:sz="0" w:space="0" w:color="auto"/>
        <w:left w:val="none" w:sz="0" w:space="0" w:color="auto"/>
        <w:bottom w:val="none" w:sz="0" w:space="0" w:color="auto"/>
        <w:right w:val="none" w:sz="0" w:space="0" w:color="auto"/>
      </w:divBdr>
    </w:div>
    <w:div w:id="625893854">
      <w:bodyDiv w:val="1"/>
      <w:marLeft w:val="0"/>
      <w:marRight w:val="0"/>
      <w:marTop w:val="0"/>
      <w:marBottom w:val="0"/>
      <w:divBdr>
        <w:top w:val="none" w:sz="0" w:space="0" w:color="auto"/>
        <w:left w:val="none" w:sz="0" w:space="0" w:color="auto"/>
        <w:bottom w:val="none" w:sz="0" w:space="0" w:color="auto"/>
        <w:right w:val="none" w:sz="0" w:space="0" w:color="auto"/>
      </w:divBdr>
    </w:div>
    <w:div w:id="690112209">
      <w:bodyDiv w:val="1"/>
      <w:marLeft w:val="0"/>
      <w:marRight w:val="0"/>
      <w:marTop w:val="0"/>
      <w:marBottom w:val="0"/>
      <w:divBdr>
        <w:top w:val="none" w:sz="0" w:space="0" w:color="auto"/>
        <w:left w:val="none" w:sz="0" w:space="0" w:color="auto"/>
        <w:bottom w:val="none" w:sz="0" w:space="0" w:color="auto"/>
        <w:right w:val="none" w:sz="0" w:space="0" w:color="auto"/>
      </w:divBdr>
    </w:div>
    <w:div w:id="702021801">
      <w:bodyDiv w:val="1"/>
      <w:marLeft w:val="0"/>
      <w:marRight w:val="0"/>
      <w:marTop w:val="0"/>
      <w:marBottom w:val="0"/>
      <w:divBdr>
        <w:top w:val="none" w:sz="0" w:space="0" w:color="auto"/>
        <w:left w:val="none" w:sz="0" w:space="0" w:color="auto"/>
        <w:bottom w:val="none" w:sz="0" w:space="0" w:color="auto"/>
        <w:right w:val="none" w:sz="0" w:space="0" w:color="auto"/>
      </w:divBdr>
    </w:div>
    <w:div w:id="715937378">
      <w:bodyDiv w:val="1"/>
      <w:marLeft w:val="0"/>
      <w:marRight w:val="0"/>
      <w:marTop w:val="0"/>
      <w:marBottom w:val="0"/>
      <w:divBdr>
        <w:top w:val="none" w:sz="0" w:space="0" w:color="auto"/>
        <w:left w:val="none" w:sz="0" w:space="0" w:color="auto"/>
        <w:bottom w:val="none" w:sz="0" w:space="0" w:color="auto"/>
        <w:right w:val="none" w:sz="0" w:space="0" w:color="auto"/>
      </w:divBdr>
    </w:div>
    <w:div w:id="725951730">
      <w:bodyDiv w:val="1"/>
      <w:marLeft w:val="0"/>
      <w:marRight w:val="0"/>
      <w:marTop w:val="0"/>
      <w:marBottom w:val="0"/>
      <w:divBdr>
        <w:top w:val="none" w:sz="0" w:space="0" w:color="auto"/>
        <w:left w:val="none" w:sz="0" w:space="0" w:color="auto"/>
        <w:bottom w:val="none" w:sz="0" w:space="0" w:color="auto"/>
        <w:right w:val="none" w:sz="0" w:space="0" w:color="auto"/>
      </w:divBdr>
    </w:div>
    <w:div w:id="732045972">
      <w:bodyDiv w:val="1"/>
      <w:marLeft w:val="0"/>
      <w:marRight w:val="0"/>
      <w:marTop w:val="0"/>
      <w:marBottom w:val="0"/>
      <w:divBdr>
        <w:top w:val="none" w:sz="0" w:space="0" w:color="auto"/>
        <w:left w:val="none" w:sz="0" w:space="0" w:color="auto"/>
        <w:bottom w:val="none" w:sz="0" w:space="0" w:color="auto"/>
        <w:right w:val="none" w:sz="0" w:space="0" w:color="auto"/>
      </w:divBdr>
    </w:div>
    <w:div w:id="745691649">
      <w:bodyDiv w:val="1"/>
      <w:marLeft w:val="0"/>
      <w:marRight w:val="0"/>
      <w:marTop w:val="0"/>
      <w:marBottom w:val="0"/>
      <w:divBdr>
        <w:top w:val="none" w:sz="0" w:space="0" w:color="auto"/>
        <w:left w:val="none" w:sz="0" w:space="0" w:color="auto"/>
        <w:bottom w:val="none" w:sz="0" w:space="0" w:color="auto"/>
        <w:right w:val="none" w:sz="0" w:space="0" w:color="auto"/>
      </w:divBdr>
    </w:div>
    <w:div w:id="813058492">
      <w:bodyDiv w:val="1"/>
      <w:marLeft w:val="0"/>
      <w:marRight w:val="0"/>
      <w:marTop w:val="0"/>
      <w:marBottom w:val="0"/>
      <w:divBdr>
        <w:top w:val="none" w:sz="0" w:space="0" w:color="auto"/>
        <w:left w:val="none" w:sz="0" w:space="0" w:color="auto"/>
        <w:bottom w:val="none" w:sz="0" w:space="0" w:color="auto"/>
        <w:right w:val="none" w:sz="0" w:space="0" w:color="auto"/>
      </w:divBdr>
    </w:div>
    <w:div w:id="903220293">
      <w:bodyDiv w:val="1"/>
      <w:marLeft w:val="0"/>
      <w:marRight w:val="0"/>
      <w:marTop w:val="0"/>
      <w:marBottom w:val="0"/>
      <w:divBdr>
        <w:top w:val="none" w:sz="0" w:space="0" w:color="auto"/>
        <w:left w:val="none" w:sz="0" w:space="0" w:color="auto"/>
        <w:bottom w:val="none" w:sz="0" w:space="0" w:color="auto"/>
        <w:right w:val="none" w:sz="0" w:space="0" w:color="auto"/>
      </w:divBdr>
    </w:div>
    <w:div w:id="925263067">
      <w:bodyDiv w:val="1"/>
      <w:marLeft w:val="0"/>
      <w:marRight w:val="0"/>
      <w:marTop w:val="0"/>
      <w:marBottom w:val="0"/>
      <w:divBdr>
        <w:top w:val="none" w:sz="0" w:space="0" w:color="auto"/>
        <w:left w:val="none" w:sz="0" w:space="0" w:color="auto"/>
        <w:bottom w:val="none" w:sz="0" w:space="0" w:color="auto"/>
        <w:right w:val="none" w:sz="0" w:space="0" w:color="auto"/>
      </w:divBdr>
    </w:div>
    <w:div w:id="930968519">
      <w:bodyDiv w:val="1"/>
      <w:marLeft w:val="0"/>
      <w:marRight w:val="0"/>
      <w:marTop w:val="0"/>
      <w:marBottom w:val="0"/>
      <w:divBdr>
        <w:top w:val="none" w:sz="0" w:space="0" w:color="auto"/>
        <w:left w:val="none" w:sz="0" w:space="0" w:color="auto"/>
        <w:bottom w:val="none" w:sz="0" w:space="0" w:color="auto"/>
        <w:right w:val="none" w:sz="0" w:space="0" w:color="auto"/>
      </w:divBdr>
    </w:div>
    <w:div w:id="942108824">
      <w:bodyDiv w:val="1"/>
      <w:marLeft w:val="0"/>
      <w:marRight w:val="0"/>
      <w:marTop w:val="0"/>
      <w:marBottom w:val="0"/>
      <w:divBdr>
        <w:top w:val="none" w:sz="0" w:space="0" w:color="auto"/>
        <w:left w:val="none" w:sz="0" w:space="0" w:color="auto"/>
        <w:bottom w:val="none" w:sz="0" w:space="0" w:color="auto"/>
        <w:right w:val="none" w:sz="0" w:space="0" w:color="auto"/>
      </w:divBdr>
    </w:div>
    <w:div w:id="948046009">
      <w:bodyDiv w:val="1"/>
      <w:marLeft w:val="0"/>
      <w:marRight w:val="0"/>
      <w:marTop w:val="0"/>
      <w:marBottom w:val="0"/>
      <w:divBdr>
        <w:top w:val="none" w:sz="0" w:space="0" w:color="auto"/>
        <w:left w:val="none" w:sz="0" w:space="0" w:color="auto"/>
        <w:bottom w:val="none" w:sz="0" w:space="0" w:color="auto"/>
        <w:right w:val="none" w:sz="0" w:space="0" w:color="auto"/>
      </w:divBdr>
    </w:div>
    <w:div w:id="955407559">
      <w:bodyDiv w:val="1"/>
      <w:marLeft w:val="0"/>
      <w:marRight w:val="0"/>
      <w:marTop w:val="0"/>
      <w:marBottom w:val="0"/>
      <w:divBdr>
        <w:top w:val="none" w:sz="0" w:space="0" w:color="auto"/>
        <w:left w:val="none" w:sz="0" w:space="0" w:color="auto"/>
        <w:bottom w:val="none" w:sz="0" w:space="0" w:color="auto"/>
        <w:right w:val="none" w:sz="0" w:space="0" w:color="auto"/>
      </w:divBdr>
    </w:div>
    <w:div w:id="956332819">
      <w:bodyDiv w:val="1"/>
      <w:marLeft w:val="0"/>
      <w:marRight w:val="0"/>
      <w:marTop w:val="0"/>
      <w:marBottom w:val="0"/>
      <w:divBdr>
        <w:top w:val="none" w:sz="0" w:space="0" w:color="auto"/>
        <w:left w:val="none" w:sz="0" w:space="0" w:color="auto"/>
        <w:bottom w:val="none" w:sz="0" w:space="0" w:color="auto"/>
        <w:right w:val="none" w:sz="0" w:space="0" w:color="auto"/>
      </w:divBdr>
    </w:div>
    <w:div w:id="958796969">
      <w:bodyDiv w:val="1"/>
      <w:marLeft w:val="0"/>
      <w:marRight w:val="0"/>
      <w:marTop w:val="0"/>
      <w:marBottom w:val="0"/>
      <w:divBdr>
        <w:top w:val="none" w:sz="0" w:space="0" w:color="auto"/>
        <w:left w:val="none" w:sz="0" w:space="0" w:color="auto"/>
        <w:bottom w:val="none" w:sz="0" w:space="0" w:color="auto"/>
        <w:right w:val="none" w:sz="0" w:space="0" w:color="auto"/>
      </w:divBdr>
    </w:div>
    <w:div w:id="995643693">
      <w:bodyDiv w:val="1"/>
      <w:marLeft w:val="0"/>
      <w:marRight w:val="0"/>
      <w:marTop w:val="0"/>
      <w:marBottom w:val="0"/>
      <w:divBdr>
        <w:top w:val="none" w:sz="0" w:space="0" w:color="auto"/>
        <w:left w:val="none" w:sz="0" w:space="0" w:color="auto"/>
        <w:bottom w:val="none" w:sz="0" w:space="0" w:color="auto"/>
        <w:right w:val="none" w:sz="0" w:space="0" w:color="auto"/>
      </w:divBdr>
    </w:div>
    <w:div w:id="1168404721">
      <w:bodyDiv w:val="1"/>
      <w:marLeft w:val="0"/>
      <w:marRight w:val="0"/>
      <w:marTop w:val="0"/>
      <w:marBottom w:val="0"/>
      <w:divBdr>
        <w:top w:val="none" w:sz="0" w:space="0" w:color="auto"/>
        <w:left w:val="none" w:sz="0" w:space="0" w:color="auto"/>
        <w:bottom w:val="none" w:sz="0" w:space="0" w:color="auto"/>
        <w:right w:val="none" w:sz="0" w:space="0" w:color="auto"/>
      </w:divBdr>
    </w:div>
    <w:div w:id="1194226017">
      <w:bodyDiv w:val="1"/>
      <w:marLeft w:val="0"/>
      <w:marRight w:val="0"/>
      <w:marTop w:val="0"/>
      <w:marBottom w:val="0"/>
      <w:divBdr>
        <w:top w:val="none" w:sz="0" w:space="0" w:color="auto"/>
        <w:left w:val="none" w:sz="0" w:space="0" w:color="auto"/>
        <w:bottom w:val="none" w:sz="0" w:space="0" w:color="auto"/>
        <w:right w:val="none" w:sz="0" w:space="0" w:color="auto"/>
      </w:divBdr>
    </w:div>
    <w:div w:id="1268385918">
      <w:bodyDiv w:val="1"/>
      <w:marLeft w:val="0"/>
      <w:marRight w:val="0"/>
      <w:marTop w:val="0"/>
      <w:marBottom w:val="0"/>
      <w:divBdr>
        <w:top w:val="none" w:sz="0" w:space="0" w:color="auto"/>
        <w:left w:val="none" w:sz="0" w:space="0" w:color="auto"/>
        <w:bottom w:val="none" w:sz="0" w:space="0" w:color="auto"/>
        <w:right w:val="none" w:sz="0" w:space="0" w:color="auto"/>
      </w:divBdr>
    </w:div>
    <w:div w:id="1269045798">
      <w:bodyDiv w:val="1"/>
      <w:marLeft w:val="0"/>
      <w:marRight w:val="0"/>
      <w:marTop w:val="0"/>
      <w:marBottom w:val="0"/>
      <w:divBdr>
        <w:top w:val="none" w:sz="0" w:space="0" w:color="auto"/>
        <w:left w:val="none" w:sz="0" w:space="0" w:color="auto"/>
        <w:bottom w:val="none" w:sz="0" w:space="0" w:color="auto"/>
        <w:right w:val="none" w:sz="0" w:space="0" w:color="auto"/>
      </w:divBdr>
    </w:div>
    <w:div w:id="1288702551">
      <w:bodyDiv w:val="1"/>
      <w:marLeft w:val="0"/>
      <w:marRight w:val="0"/>
      <w:marTop w:val="0"/>
      <w:marBottom w:val="0"/>
      <w:divBdr>
        <w:top w:val="none" w:sz="0" w:space="0" w:color="auto"/>
        <w:left w:val="none" w:sz="0" w:space="0" w:color="auto"/>
        <w:bottom w:val="none" w:sz="0" w:space="0" w:color="auto"/>
        <w:right w:val="none" w:sz="0" w:space="0" w:color="auto"/>
      </w:divBdr>
    </w:div>
    <w:div w:id="1304116269">
      <w:bodyDiv w:val="1"/>
      <w:marLeft w:val="0"/>
      <w:marRight w:val="0"/>
      <w:marTop w:val="0"/>
      <w:marBottom w:val="0"/>
      <w:divBdr>
        <w:top w:val="none" w:sz="0" w:space="0" w:color="auto"/>
        <w:left w:val="none" w:sz="0" w:space="0" w:color="auto"/>
        <w:bottom w:val="none" w:sz="0" w:space="0" w:color="auto"/>
        <w:right w:val="none" w:sz="0" w:space="0" w:color="auto"/>
      </w:divBdr>
    </w:div>
    <w:div w:id="1307856978">
      <w:bodyDiv w:val="1"/>
      <w:marLeft w:val="0"/>
      <w:marRight w:val="0"/>
      <w:marTop w:val="0"/>
      <w:marBottom w:val="0"/>
      <w:divBdr>
        <w:top w:val="none" w:sz="0" w:space="0" w:color="auto"/>
        <w:left w:val="none" w:sz="0" w:space="0" w:color="auto"/>
        <w:bottom w:val="none" w:sz="0" w:space="0" w:color="auto"/>
        <w:right w:val="none" w:sz="0" w:space="0" w:color="auto"/>
      </w:divBdr>
    </w:div>
    <w:div w:id="1337541357">
      <w:bodyDiv w:val="1"/>
      <w:marLeft w:val="0"/>
      <w:marRight w:val="0"/>
      <w:marTop w:val="0"/>
      <w:marBottom w:val="0"/>
      <w:divBdr>
        <w:top w:val="none" w:sz="0" w:space="0" w:color="auto"/>
        <w:left w:val="none" w:sz="0" w:space="0" w:color="auto"/>
        <w:bottom w:val="none" w:sz="0" w:space="0" w:color="auto"/>
        <w:right w:val="none" w:sz="0" w:space="0" w:color="auto"/>
      </w:divBdr>
    </w:div>
    <w:div w:id="1387028409">
      <w:bodyDiv w:val="1"/>
      <w:marLeft w:val="0"/>
      <w:marRight w:val="0"/>
      <w:marTop w:val="0"/>
      <w:marBottom w:val="0"/>
      <w:divBdr>
        <w:top w:val="none" w:sz="0" w:space="0" w:color="auto"/>
        <w:left w:val="none" w:sz="0" w:space="0" w:color="auto"/>
        <w:bottom w:val="none" w:sz="0" w:space="0" w:color="auto"/>
        <w:right w:val="none" w:sz="0" w:space="0" w:color="auto"/>
      </w:divBdr>
    </w:div>
    <w:div w:id="1391880809">
      <w:bodyDiv w:val="1"/>
      <w:marLeft w:val="0"/>
      <w:marRight w:val="0"/>
      <w:marTop w:val="0"/>
      <w:marBottom w:val="0"/>
      <w:divBdr>
        <w:top w:val="none" w:sz="0" w:space="0" w:color="auto"/>
        <w:left w:val="none" w:sz="0" w:space="0" w:color="auto"/>
        <w:bottom w:val="none" w:sz="0" w:space="0" w:color="auto"/>
        <w:right w:val="none" w:sz="0" w:space="0" w:color="auto"/>
      </w:divBdr>
    </w:div>
    <w:div w:id="1463381059">
      <w:bodyDiv w:val="1"/>
      <w:marLeft w:val="0"/>
      <w:marRight w:val="0"/>
      <w:marTop w:val="0"/>
      <w:marBottom w:val="0"/>
      <w:divBdr>
        <w:top w:val="none" w:sz="0" w:space="0" w:color="auto"/>
        <w:left w:val="none" w:sz="0" w:space="0" w:color="auto"/>
        <w:bottom w:val="none" w:sz="0" w:space="0" w:color="auto"/>
        <w:right w:val="none" w:sz="0" w:space="0" w:color="auto"/>
      </w:divBdr>
    </w:div>
    <w:div w:id="1502160855">
      <w:bodyDiv w:val="1"/>
      <w:marLeft w:val="0"/>
      <w:marRight w:val="0"/>
      <w:marTop w:val="0"/>
      <w:marBottom w:val="0"/>
      <w:divBdr>
        <w:top w:val="none" w:sz="0" w:space="0" w:color="auto"/>
        <w:left w:val="none" w:sz="0" w:space="0" w:color="auto"/>
        <w:bottom w:val="none" w:sz="0" w:space="0" w:color="auto"/>
        <w:right w:val="none" w:sz="0" w:space="0" w:color="auto"/>
      </w:divBdr>
    </w:div>
    <w:div w:id="1607691120">
      <w:bodyDiv w:val="1"/>
      <w:marLeft w:val="0"/>
      <w:marRight w:val="0"/>
      <w:marTop w:val="0"/>
      <w:marBottom w:val="0"/>
      <w:divBdr>
        <w:top w:val="none" w:sz="0" w:space="0" w:color="auto"/>
        <w:left w:val="none" w:sz="0" w:space="0" w:color="auto"/>
        <w:bottom w:val="none" w:sz="0" w:space="0" w:color="auto"/>
        <w:right w:val="none" w:sz="0" w:space="0" w:color="auto"/>
      </w:divBdr>
    </w:div>
    <w:div w:id="1646547945">
      <w:bodyDiv w:val="1"/>
      <w:marLeft w:val="0"/>
      <w:marRight w:val="0"/>
      <w:marTop w:val="0"/>
      <w:marBottom w:val="0"/>
      <w:divBdr>
        <w:top w:val="none" w:sz="0" w:space="0" w:color="auto"/>
        <w:left w:val="none" w:sz="0" w:space="0" w:color="auto"/>
        <w:bottom w:val="none" w:sz="0" w:space="0" w:color="auto"/>
        <w:right w:val="none" w:sz="0" w:space="0" w:color="auto"/>
      </w:divBdr>
    </w:div>
    <w:div w:id="1677919687">
      <w:bodyDiv w:val="1"/>
      <w:marLeft w:val="0"/>
      <w:marRight w:val="0"/>
      <w:marTop w:val="0"/>
      <w:marBottom w:val="0"/>
      <w:divBdr>
        <w:top w:val="none" w:sz="0" w:space="0" w:color="auto"/>
        <w:left w:val="none" w:sz="0" w:space="0" w:color="auto"/>
        <w:bottom w:val="none" w:sz="0" w:space="0" w:color="auto"/>
        <w:right w:val="none" w:sz="0" w:space="0" w:color="auto"/>
      </w:divBdr>
    </w:div>
    <w:div w:id="1683388390">
      <w:bodyDiv w:val="1"/>
      <w:marLeft w:val="0"/>
      <w:marRight w:val="0"/>
      <w:marTop w:val="0"/>
      <w:marBottom w:val="0"/>
      <w:divBdr>
        <w:top w:val="none" w:sz="0" w:space="0" w:color="auto"/>
        <w:left w:val="none" w:sz="0" w:space="0" w:color="auto"/>
        <w:bottom w:val="none" w:sz="0" w:space="0" w:color="auto"/>
        <w:right w:val="none" w:sz="0" w:space="0" w:color="auto"/>
      </w:divBdr>
    </w:div>
    <w:div w:id="1733502383">
      <w:bodyDiv w:val="1"/>
      <w:marLeft w:val="0"/>
      <w:marRight w:val="0"/>
      <w:marTop w:val="0"/>
      <w:marBottom w:val="0"/>
      <w:divBdr>
        <w:top w:val="none" w:sz="0" w:space="0" w:color="auto"/>
        <w:left w:val="none" w:sz="0" w:space="0" w:color="auto"/>
        <w:bottom w:val="none" w:sz="0" w:space="0" w:color="auto"/>
        <w:right w:val="none" w:sz="0" w:space="0" w:color="auto"/>
      </w:divBdr>
    </w:div>
    <w:div w:id="1763333679">
      <w:bodyDiv w:val="1"/>
      <w:marLeft w:val="0"/>
      <w:marRight w:val="0"/>
      <w:marTop w:val="0"/>
      <w:marBottom w:val="0"/>
      <w:divBdr>
        <w:top w:val="none" w:sz="0" w:space="0" w:color="auto"/>
        <w:left w:val="none" w:sz="0" w:space="0" w:color="auto"/>
        <w:bottom w:val="none" w:sz="0" w:space="0" w:color="auto"/>
        <w:right w:val="none" w:sz="0" w:space="0" w:color="auto"/>
      </w:divBdr>
    </w:div>
    <w:div w:id="1819764766">
      <w:bodyDiv w:val="1"/>
      <w:marLeft w:val="0"/>
      <w:marRight w:val="0"/>
      <w:marTop w:val="0"/>
      <w:marBottom w:val="0"/>
      <w:divBdr>
        <w:top w:val="none" w:sz="0" w:space="0" w:color="auto"/>
        <w:left w:val="none" w:sz="0" w:space="0" w:color="auto"/>
        <w:bottom w:val="none" w:sz="0" w:space="0" w:color="auto"/>
        <w:right w:val="none" w:sz="0" w:space="0" w:color="auto"/>
      </w:divBdr>
    </w:div>
    <w:div w:id="1875775582">
      <w:bodyDiv w:val="1"/>
      <w:marLeft w:val="0"/>
      <w:marRight w:val="0"/>
      <w:marTop w:val="0"/>
      <w:marBottom w:val="0"/>
      <w:divBdr>
        <w:top w:val="none" w:sz="0" w:space="0" w:color="auto"/>
        <w:left w:val="none" w:sz="0" w:space="0" w:color="auto"/>
        <w:bottom w:val="none" w:sz="0" w:space="0" w:color="auto"/>
        <w:right w:val="none" w:sz="0" w:space="0" w:color="auto"/>
      </w:divBdr>
    </w:div>
    <w:div w:id="1883470031">
      <w:bodyDiv w:val="1"/>
      <w:marLeft w:val="0"/>
      <w:marRight w:val="0"/>
      <w:marTop w:val="0"/>
      <w:marBottom w:val="0"/>
      <w:divBdr>
        <w:top w:val="none" w:sz="0" w:space="0" w:color="auto"/>
        <w:left w:val="none" w:sz="0" w:space="0" w:color="auto"/>
        <w:bottom w:val="none" w:sz="0" w:space="0" w:color="auto"/>
        <w:right w:val="none" w:sz="0" w:space="0" w:color="auto"/>
      </w:divBdr>
    </w:div>
    <w:div w:id="1885365180">
      <w:bodyDiv w:val="1"/>
      <w:marLeft w:val="0"/>
      <w:marRight w:val="0"/>
      <w:marTop w:val="0"/>
      <w:marBottom w:val="0"/>
      <w:divBdr>
        <w:top w:val="none" w:sz="0" w:space="0" w:color="auto"/>
        <w:left w:val="none" w:sz="0" w:space="0" w:color="auto"/>
        <w:bottom w:val="none" w:sz="0" w:space="0" w:color="auto"/>
        <w:right w:val="none" w:sz="0" w:space="0" w:color="auto"/>
      </w:divBdr>
    </w:div>
    <w:div w:id="1923905705">
      <w:bodyDiv w:val="1"/>
      <w:marLeft w:val="0"/>
      <w:marRight w:val="0"/>
      <w:marTop w:val="0"/>
      <w:marBottom w:val="0"/>
      <w:divBdr>
        <w:top w:val="none" w:sz="0" w:space="0" w:color="auto"/>
        <w:left w:val="none" w:sz="0" w:space="0" w:color="auto"/>
        <w:bottom w:val="none" w:sz="0" w:space="0" w:color="auto"/>
        <w:right w:val="none" w:sz="0" w:space="0" w:color="auto"/>
      </w:divBdr>
    </w:div>
    <w:div w:id="2040036731">
      <w:bodyDiv w:val="1"/>
      <w:marLeft w:val="0"/>
      <w:marRight w:val="0"/>
      <w:marTop w:val="0"/>
      <w:marBottom w:val="0"/>
      <w:divBdr>
        <w:top w:val="none" w:sz="0" w:space="0" w:color="auto"/>
        <w:left w:val="none" w:sz="0" w:space="0" w:color="auto"/>
        <w:bottom w:val="none" w:sz="0" w:space="0" w:color="auto"/>
        <w:right w:val="none" w:sz="0" w:space="0" w:color="auto"/>
      </w:divBdr>
    </w:div>
    <w:div w:id="2102532177">
      <w:bodyDiv w:val="1"/>
      <w:marLeft w:val="0"/>
      <w:marRight w:val="0"/>
      <w:marTop w:val="0"/>
      <w:marBottom w:val="0"/>
      <w:divBdr>
        <w:top w:val="none" w:sz="0" w:space="0" w:color="auto"/>
        <w:left w:val="none" w:sz="0" w:space="0" w:color="auto"/>
        <w:bottom w:val="none" w:sz="0" w:space="0" w:color="auto"/>
        <w:right w:val="none" w:sz="0" w:space="0" w:color="auto"/>
      </w:divBdr>
    </w:div>
    <w:div w:id="2120561409">
      <w:bodyDiv w:val="1"/>
      <w:marLeft w:val="0"/>
      <w:marRight w:val="0"/>
      <w:marTop w:val="0"/>
      <w:marBottom w:val="0"/>
      <w:divBdr>
        <w:top w:val="none" w:sz="0" w:space="0" w:color="auto"/>
        <w:left w:val="none" w:sz="0" w:space="0" w:color="auto"/>
        <w:bottom w:val="none" w:sz="0" w:space="0" w:color="auto"/>
        <w:right w:val="none" w:sz="0" w:space="0" w:color="auto"/>
      </w:divBdr>
    </w:div>
    <w:div w:id="2128113189">
      <w:bodyDiv w:val="1"/>
      <w:marLeft w:val="0"/>
      <w:marRight w:val="0"/>
      <w:marTop w:val="0"/>
      <w:marBottom w:val="0"/>
      <w:divBdr>
        <w:top w:val="none" w:sz="0" w:space="0" w:color="auto"/>
        <w:left w:val="none" w:sz="0" w:space="0" w:color="auto"/>
        <w:bottom w:val="none" w:sz="0" w:space="0" w:color="auto"/>
        <w:right w:val="none" w:sz="0" w:space="0" w:color="auto"/>
      </w:divBdr>
    </w:div>
    <w:div w:id="2136094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gif"/><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4835</Words>
  <Characters>27565</Characters>
  <Application>Microsoft Office Word</Application>
  <DocSecurity>0</DocSecurity>
  <Lines>229</Lines>
  <Paragraphs>64</Paragraphs>
  <ScaleCrop>false</ScaleCrop>
  <Company/>
  <LinksUpToDate>false</LinksUpToDate>
  <CharactersWithSpaces>32336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2021-07-02T03:16:00Z</dcterms:created>
  <dcterms:modified xsi:type="dcterms:W3CDTF">2021-07-02T03:16:00Z</dcterms:modified>
</cp:coreProperties>
</file>