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C670" w14:textId="77777777" w:rsidR="00F56E7D" w:rsidRDefault="00F56E7D" w:rsidP="00F56E7D">
      <w:r>
        <w:t xml:space="preserve">The film “A Man and a Woman”, Modernism, and the French New Wave Movement </w:t>
      </w:r>
    </w:p>
    <w:p w14:paraId="624A63F1" w14:textId="77777777" w:rsidR="00F56E7D" w:rsidRDefault="00F56E7D" w:rsidP="00F56E7D"/>
    <w:p w14:paraId="19EF6810" w14:textId="77777777" w:rsidR="00F56E7D" w:rsidRDefault="00F56E7D" w:rsidP="00F56E7D">
      <w:r>
        <w:t xml:space="preserve">Though it is the 50s that witness the </w:t>
      </w:r>
      <w:r>
        <w:rPr>
          <w:rFonts w:hint="eastAsia"/>
        </w:rPr>
        <w:t>(1</w:t>
      </w:r>
      <w:r>
        <w:t xml:space="preserve">emergence </w:t>
      </w:r>
      <w:r>
        <w:t>2 emergent 3 emerge 4 submerge</w:t>
      </w:r>
      <w:r>
        <w:rPr>
          <w:rFonts w:hint="eastAsia"/>
        </w:rPr>
        <w:t xml:space="preserve">) </w:t>
      </w:r>
      <w:r>
        <w:t xml:space="preserve">of the French New Wave Movement, film critics attach the label to the French films of both the 50s and 60s. Ever since the movement was launched, the world of cinema has seen two fundamental types of film, each having its </w:t>
      </w:r>
      <w:r>
        <w:rPr>
          <w:rFonts w:hint="eastAsia"/>
        </w:rPr>
        <w:t>(1</w:t>
      </w:r>
      <w:r>
        <w:t xml:space="preserve"> hostile 2 </w:t>
      </w:r>
      <w:r>
        <w:t>fervent</w:t>
      </w:r>
      <w:r>
        <w:t xml:space="preserve"> 3 unfriendly 4 assaulting)</w:t>
      </w:r>
      <w:r>
        <w:t xml:space="preserve"> advocates: European art films as the echoes of the movement and American films as commodities. “A Man and a Woman (Un homme et </w:t>
      </w:r>
      <w:proofErr w:type="spellStart"/>
      <w:r>
        <w:t>une</w:t>
      </w:r>
      <w:proofErr w:type="spellEnd"/>
      <w:r>
        <w:t xml:space="preserve"> femme)”, an international hit of the 60s, is one that embodies the spirit of the movement. It is about a young widow and widower who meet by chance at their children's boarding school and whose budding relationship is complicated by the memories of their deceased spouses. In </w:t>
      </w:r>
      <w:r>
        <w:t>(1</w:t>
      </w:r>
      <w:r>
        <w:t>correspond</w:t>
      </w:r>
      <w:r>
        <w:t xml:space="preserve"> 2 respondence 3 correspondence 4 respondence)</w:t>
      </w:r>
      <w:r>
        <w:t xml:space="preserve"> with the movement, this French film gives priority to “life” rather than to “story”. In other words, it is not intended so much to tell a story as it is to present the texture of life, or what life really is. A story always suggests something made up, unreal; it is indeed something </w:t>
      </w:r>
      <w:r>
        <w:t xml:space="preserve">(1 drama 2 dramatizing 3 dramatize 4 </w:t>
      </w:r>
      <w:r>
        <w:t>dramatized</w:t>
      </w:r>
      <w:r>
        <w:t>)</w:t>
      </w:r>
      <w:r>
        <w:t xml:space="preserve">. A “good” story presupposes an ingenious author. Apart from </w:t>
      </w:r>
      <w:r>
        <w:t xml:space="preserve">(1 to be 2 </w:t>
      </w:r>
      <w:r>
        <w:t xml:space="preserve">being </w:t>
      </w:r>
      <w:r>
        <w:t xml:space="preserve">3 be 4 been) </w:t>
      </w:r>
      <w:r>
        <w:t xml:space="preserve">interesting, it must be easily comprehensible. One can find a meaning there and feel assured and satisfied. But the life as we know it is not the same. It is inexplicable, mysterious. It is filled with trivialities and thus susceptible to </w:t>
      </w:r>
      <w:r>
        <w:t xml:space="preserve">(1 bore 2 bored 3 boring 4 </w:t>
      </w:r>
      <w:r>
        <w:t>boredom</w:t>
      </w:r>
      <w:r>
        <w:t>)</w:t>
      </w:r>
      <w:r>
        <w:t xml:space="preserve"> and meaninglessness. It is “decentered”. As the French writer Marguerite </w:t>
      </w:r>
      <w:proofErr w:type="spellStart"/>
      <w:r>
        <w:t>Duras</w:t>
      </w:r>
      <w:proofErr w:type="spellEnd"/>
      <w:r>
        <w:t xml:space="preserve"> affirms in her novel “The Lover”: “The story of my life does not exist… There is no center, no path, no line.” When a film aims to show the essence of life instead of a perfect story, it ultimately seeks to be genuine, sincere, not ingenuous.  The film “A Man and a Woman” shows the importance of being genuine in the scene where Jean Louis and Anne have a casual chat on the topic of cinema. When asked wh</w:t>
      </w:r>
      <w:r>
        <w:rPr>
          <w:rFonts w:hint="eastAsia"/>
        </w:rPr>
        <w:t xml:space="preserve">y she did not want to be an actress, Anne answers that if she works as a script girl, it is because she thinks it is </w:t>
      </w:r>
      <w:r>
        <w:rPr>
          <w:rFonts w:hint="eastAsia"/>
        </w:rPr>
        <w:t>“</w:t>
      </w:r>
      <w:r>
        <w:rPr>
          <w:rFonts w:hint="eastAsia"/>
        </w:rPr>
        <w:t>more genuine</w:t>
      </w:r>
      <w:r>
        <w:rPr>
          <w:rFonts w:hint="eastAsia"/>
        </w:rPr>
        <w:t>”</w:t>
      </w:r>
      <w:r>
        <w:rPr>
          <w:rFonts w:hint="eastAsia"/>
        </w:rPr>
        <w:t xml:space="preserve">.  </w:t>
      </w:r>
      <w:r>
        <w:rPr>
          <w:rFonts w:hint="eastAsia"/>
        </w:rPr>
        <w:t xml:space="preserve">　　</w:t>
      </w:r>
    </w:p>
    <w:p w14:paraId="5AE909AA" w14:textId="6664D280" w:rsidR="00F56E7D" w:rsidRDefault="00F56E7D" w:rsidP="00F56E7D">
      <w:r>
        <w:rPr>
          <w:rFonts w:hint="eastAsia"/>
        </w:rPr>
        <w:t>In seeking to be genuine, to be like life itself, the New Wave film inevitably tends to be trivial and fragmentary, inde</w:t>
      </w:r>
      <w:r>
        <w:t xml:space="preserve">ed, “decentered”. When watching the film, we have the feeling that whenever the story is about to develop further, the movie director Claude </w:t>
      </w:r>
      <w:proofErr w:type="spellStart"/>
      <w:r>
        <w:t>Lelouche</w:t>
      </w:r>
      <w:proofErr w:type="spellEnd"/>
      <w:r>
        <w:t xml:space="preserve"> digresses to show something that does not seem to be entirely </w:t>
      </w:r>
      <w:r>
        <w:t xml:space="preserve">(1 </w:t>
      </w:r>
      <w:r>
        <w:t xml:space="preserve">pertinent </w:t>
      </w:r>
      <w:r>
        <w:t xml:space="preserve">2 unrelated 3 </w:t>
      </w:r>
      <w:r w:rsidR="00492C30">
        <w:t xml:space="preserve">critical 4 opposed) </w:t>
      </w:r>
      <w:r>
        <w:t xml:space="preserve">to the story. A striking example of this is that, when Anne speaks of her husband, </w:t>
      </w:r>
      <w:proofErr w:type="spellStart"/>
      <w:r>
        <w:t>Lelouche</w:t>
      </w:r>
      <w:proofErr w:type="spellEnd"/>
      <w:r>
        <w:t xml:space="preserve"> does not stop where he is shown as a stuntman, but goes further to pay homage to the type of music he loved: Bossa Nova by indulging </w:t>
      </w:r>
      <w:r w:rsidR="00492C30">
        <w:t xml:space="preserve">(1 with 2 about 3 </w:t>
      </w:r>
      <w:r>
        <w:t xml:space="preserve">in </w:t>
      </w:r>
      <w:r w:rsidR="00492C30">
        <w:t xml:space="preserve">4 for) </w:t>
      </w:r>
      <w:r>
        <w:t>a lengthy description of the history and major composers of the music.</w:t>
      </w:r>
    </w:p>
    <w:p w14:paraId="392494ED" w14:textId="72A64230" w:rsidR="00F56E7D" w:rsidRDefault="00F56E7D" w:rsidP="00F56E7D">
      <w:r>
        <w:lastRenderedPageBreak/>
        <w:t>The film “A Man and a Woman” is also one where the principle of image/montage comes before anything else, one that does not rely so much on dialogue/drama as it does on image/montage to show its theme (if there is one). The beautiful boat</w:t>
      </w:r>
      <w:r w:rsidR="00492C30">
        <w:t xml:space="preserve">ing </w:t>
      </w:r>
      <w:r>
        <w:t xml:space="preserve">scene </w:t>
      </w:r>
      <w:r w:rsidR="00492C30">
        <w:t>(1 example 2 exemplar 3 e</w:t>
      </w:r>
      <w:r>
        <w:t xml:space="preserve">xemplifies </w:t>
      </w:r>
      <w:r w:rsidR="00492C30">
        <w:t xml:space="preserve">4 an example) </w:t>
      </w:r>
      <w:r>
        <w:t xml:space="preserve">this esthetics well enough: </w:t>
      </w:r>
      <w:proofErr w:type="gramStart"/>
      <w:r>
        <w:t>so</w:t>
      </w:r>
      <w:proofErr w:type="gramEnd"/>
      <w:r>
        <w:t xml:space="preserve"> little is said, yet there is such an emotional abundance over there. The image of the traffic sign “</w:t>
      </w:r>
      <w:proofErr w:type="spellStart"/>
      <w:r>
        <w:t>Déviation</w:t>
      </w:r>
      <w:proofErr w:type="spellEnd"/>
      <w:r>
        <w:t>” (Detour) and that of a man walking with a dog work even more delicately. The traffic sign “</w:t>
      </w:r>
      <w:proofErr w:type="spellStart"/>
      <w:r>
        <w:t>Déviation</w:t>
      </w:r>
      <w:proofErr w:type="spellEnd"/>
      <w:r>
        <w:t xml:space="preserve">” seems to have a symbolic meaning, metaphorically evoking the situation where Anne finds herself in with a new man beside her. The image of a man walking with a dog is </w:t>
      </w:r>
      <w:r w:rsidR="00492C30">
        <w:t xml:space="preserve">(1 impressed 2 </w:t>
      </w:r>
      <w:r>
        <w:t xml:space="preserve">impressive </w:t>
      </w:r>
      <w:r w:rsidR="00492C30">
        <w:t xml:space="preserve">3 </w:t>
      </w:r>
      <w:proofErr w:type="gramStart"/>
      <w:r w:rsidR="00492C30">
        <w:t>impression</w:t>
      </w:r>
      <w:proofErr w:type="gramEnd"/>
      <w:r w:rsidR="00492C30">
        <w:t xml:space="preserve"> 4 impressing) </w:t>
      </w:r>
      <w:r>
        <w:t>in that it appears constantly in the film like the refrain of a song. It has a more emphatic appearance in the context where Anne and Jean-Louis discuss the sculptor Giacometti:</w:t>
      </w:r>
    </w:p>
    <w:p w14:paraId="4B721D97" w14:textId="77777777" w:rsidR="00F56E7D" w:rsidRDefault="00F56E7D" w:rsidP="00F56E7D">
      <w:r>
        <w:t xml:space="preserve">A: Beautiful, that man and his dog. They walk alike.     J: Do you know Giacometti, the sculptor?      A: Oh, </w:t>
      </w:r>
      <w:proofErr w:type="gramStart"/>
      <w:r>
        <w:t>Yes</w:t>
      </w:r>
      <w:proofErr w:type="gramEnd"/>
      <w:r>
        <w:t>, he was handsome.      J: Well, Giacometti once said, “If caught in a fire and I had to choose between a Rembrandt and a cat…I’d save the cat.</w:t>
      </w:r>
      <w:r>
        <w:rPr>
          <w:rFonts w:hint="eastAsia"/>
        </w:rPr>
        <w:t>”</w:t>
      </w:r>
      <w:r>
        <w:t xml:space="preserve">      A: “And then I’d let the cat go.”     J: Did he say that, too?       A: That’s what’s so wonderful.      J: Between art and life he said he’d choose life.      A: Beautiful.   </w:t>
      </w:r>
    </w:p>
    <w:p w14:paraId="73E60D5B" w14:textId="77777777" w:rsidR="00F56E7D" w:rsidRDefault="00F56E7D" w:rsidP="00F56E7D"/>
    <w:p w14:paraId="5B9B64A7" w14:textId="51CB1BC1" w:rsidR="00F56E7D" w:rsidRDefault="00F56E7D" w:rsidP="00F56E7D">
      <w:r>
        <w:t>It is only later</w:t>
      </w:r>
      <w:r w:rsidR="00492C30">
        <w:t xml:space="preserve"> (1 where 2 when 3</w:t>
      </w:r>
      <w:r>
        <w:t xml:space="preserve"> that </w:t>
      </w:r>
      <w:r w:rsidR="00492C30">
        <w:t xml:space="preserve">4 which) </w:t>
      </w:r>
      <w:r>
        <w:t xml:space="preserve">we realize that this recurrent image is related to the choice that confronts Anne, the same choice that confronted Giacometti. For the sculptor, the choice was between art and life. For Anne, the choice is between her deceased husband as a work of art and Jean Louis as a present joy in life. Claude </w:t>
      </w:r>
      <w:proofErr w:type="spellStart"/>
      <w:r>
        <w:t>Lelouche</w:t>
      </w:r>
      <w:proofErr w:type="spellEnd"/>
      <w:r>
        <w:t xml:space="preserve"> created a world of lush image characterized by a “lingual minimalism” to allow his work to vacillate between light and dark, “</w:t>
      </w:r>
      <w:proofErr w:type="spellStart"/>
      <w:r>
        <w:t>dit</w:t>
      </w:r>
      <w:proofErr w:type="spellEnd"/>
      <w:r>
        <w:t>” and “non-</w:t>
      </w:r>
      <w:proofErr w:type="spellStart"/>
      <w:r>
        <w:t>dit</w:t>
      </w:r>
      <w:proofErr w:type="spellEnd"/>
      <w:r>
        <w:t>” (said and unsaid). And it is up to us the viewers to fill out the “non-</w:t>
      </w:r>
      <w:proofErr w:type="spellStart"/>
      <w:r>
        <w:t>dit</w:t>
      </w:r>
      <w:proofErr w:type="spellEnd"/>
      <w:r>
        <w:t>”, this silent blank in meaning, by exerting our own imagination.</w:t>
      </w:r>
    </w:p>
    <w:p w14:paraId="7CF4C6F5" w14:textId="77777777" w:rsidR="00492C30" w:rsidRDefault="00492C30" w:rsidP="00F56E7D"/>
    <w:p w14:paraId="73713999" w14:textId="076BBDA9" w:rsidR="00F56E7D" w:rsidRDefault="00F56E7D" w:rsidP="00F56E7D">
      <w:r>
        <w:t xml:space="preserve">With the citation of Giacometti’s story, the film takes </w:t>
      </w:r>
      <w:r w:rsidR="00492C30">
        <w:t xml:space="preserve">(1 </w:t>
      </w:r>
      <w:r>
        <w:t xml:space="preserve">on </w:t>
      </w:r>
      <w:r w:rsidR="00492C30">
        <w:t xml:space="preserve">2 with 3 by 4 about) </w:t>
      </w:r>
      <w:r>
        <w:t xml:space="preserve">a larger significance. It goes beyond “a man and a woman” to be a film on films. The sculptor’s choice connotes the road a New Wave film worthy of the name is supposed to take: to ultimately choose “life” rather than “story” as art, to express life’s fortuitous joy and meaningfulness in the </w:t>
      </w:r>
      <w:r w:rsidR="00492C30">
        <w:t xml:space="preserve">(1 amid 2 mid 3 </w:t>
      </w:r>
      <w:r>
        <w:t xml:space="preserve">midst </w:t>
      </w:r>
      <w:r w:rsidR="00492C30">
        <w:t xml:space="preserve">4 mist) </w:t>
      </w:r>
      <w:r>
        <w:t>of triviality, boredom, and emptiness.</w:t>
      </w:r>
    </w:p>
    <w:p w14:paraId="59BBA81A" w14:textId="77777777" w:rsidR="00F56E7D" w:rsidRDefault="00F56E7D" w:rsidP="00F56E7D">
      <w:r>
        <w:t xml:space="preserve"> </w:t>
      </w:r>
    </w:p>
    <w:p w14:paraId="0F2CE1AA" w14:textId="77777777" w:rsidR="00F56E7D" w:rsidRDefault="00F56E7D" w:rsidP="00F56E7D"/>
    <w:p w14:paraId="47D9DFAB" w14:textId="77777777" w:rsidR="00F56E7D" w:rsidRDefault="00F56E7D" w:rsidP="00F56E7D"/>
    <w:p w14:paraId="0C6683B5" w14:textId="77777777" w:rsidR="00F56E7D" w:rsidRDefault="00F56E7D" w:rsidP="00F56E7D"/>
    <w:p w14:paraId="6C772C01" w14:textId="77777777" w:rsidR="00363255" w:rsidRPr="00F56E7D" w:rsidRDefault="00363255"/>
    <w:sectPr w:rsidR="00363255" w:rsidRPr="00F56E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7D"/>
    <w:rsid w:val="00363255"/>
    <w:rsid w:val="00367152"/>
    <w:rsid w:val="00492C30"/>
    <w:rsid w:val="00F56E7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A418"/>
  <w15:chartTrackingRefBased/>
  <w15:docId w15:val="{EAD1A938-7A07-419D-99E4-26750A43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Hanwei Tao</dc:creator>
  <cp:keywords/>
  <dc:description/>
  <cp:lastModifiedBy>Hanwei Tao</cp:lastModifiedBy>
  <cp:revision>1</cp:revision>
  <dcterms:created xsi:type="dcterms:W3CDTF">2023-05-22T07:33:00Z</dcterms:created>
  <dcterms:modified xsi:type="dcterms:W3CDTF">2023-05-22T07:55:00Z</dcterms:modified>
</cp:coreProperties>
</file>